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711F25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C406AB" w:rsidRDefault="00210D46" w:rsidP="00C06E34">
            <w:pPr>
              <w:rPr>
                <w:lang w:val="cs-CZ"/>
              </w:rPr>
            </w:pPr>
            <w:r w:rsidRPr="00C406A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5131B9E8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ŠKO-ENERGO, s.r.o.</w:t>
            </w:r>
          </w:p>
          <w:p w14:paraId="50B921A7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Tř. Václav Klementa 869,</w:t>
            </w:r>
          </w:p>
          <w:p w14:paraId="694CF64E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293 60 Mladá Boleslav</w:t>
            </w:r>
          </w:p>
        </w:tc>
      </w:tr>
      <w:tr w:rsidR="00210D46" w:rsidRPr="0013780A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Magistrů 1275/13</w:t>
            </w:r>
          </w:p>
          <w:p w14:paraId="386AEAF8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140 00 Praha 4</w:t>
            </w:r>
          </w:p>
          <w:p w14:paraId="78C50063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C406AB" w:rsidRDefault="00210D46" w:rsidP="00CF386C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C406A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711F25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C406AB" w:rsidRDefault="00045645">
            <w:pPr>
              <w:jc w:val="center"/>
              <w:rPr>
                <w:lang w:val="cs-CZ"/>
              </w:rPr>
            </w:pPr>
            <w:r w:rsidRPr="00C406AB">
              <w:rPr>
                <w:lang w:val="cs-CZ"/>
              </w:rPr>
              <w:t xml:space="preserve">D.1.4. </w:t>
            </w:r>
            <w:r w:rsidRPr="00C406AB">
              <w:rPr>
                <w:szCs w:val="20"/>
                <w:lang w:val="cs-CZ"/>
              </w:rPr>
              <w:t>Technika</w:t>
            </w:r>
            <w:r w:rsidRPr="00C406AB">
              <w:rPr>
                <w:lang w:val="cs-CZ"/>
              </w:rPr>
              <w:t xml:space="preserve"> prostředí staveb</w:t>
            </w:r>
          </w:p>
          <w:p w14:paraId="5ED0B2A0" w14:textId="662C1027" w:rsidR="00FD546A" w:rsidRPr="00991845" w:rsidRDefault="00FD546A">
            <w:pPr>
              <w:jc w:val="center"/>
              <w:rPr>
                <w:b/>
                <w:bCs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104 </w:t>
            </w:r>
            <w:r w:rsidR="00231BEA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 w:rsidR="00231BEA" w:rsidRPr="00CF386C">
              <w:rPr>
                <w:b/>
                <w:bCs/>
                <w:sz w:val="24"/>
                <w:szCs w:val="24"/>
                <w:lang w:val="cs-CZ"/>
              </w:rPr>
              <w:t>Doprava dřevní štěpky do kotelen</w:t>
            </w:r>
            <w:r w:rsidR="00231BEA" w:rsidDel="00231BEA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</w:p>
          <w:p w14:paraId="75DE188E" w14:textId="77777777" w:rsidR="00210D46" w:rsidRPr="00C406AB" w:rsidRDefault="00210D46">
            <w:pPr>
              <w:jc w:val="center"/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TECHNICKÁ ZPRÁVA</w:t>
            </w:r>
          </w:p>
        </w:tc>
      </w:tr>
      <w:tr w:rsidR="00210D46" w:rsidRPr="0013780A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C406AB" w:rsidRDefault="00210D46" w:rsidP="00CF386C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Dokumentace pro vydání stavebního povolení</w:t>
            </w:r>
            <w:r w:rsidR="00082BE8" w:rsidRPr="00C406AB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C406AB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C406AB" w:rsidRDefault="00B85A8F" w:rsidP="00CF386C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C406AB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C406AB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C406AB" w:rsidRDefault="00210D46" w:rsidP="00CF386C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03F74A68" w:rsidR="00210D46" w:rsidRPr="00C406AB" w:rsidRDefault="00FC7E8E" w:rsidP="00CF386C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C406AB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C406AB" w:rsidRDefault="00210D46" w:rsidP="00CF386C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C406A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C406AB" w:rsidRDefault="00210D46" w:rsidP="00CF386C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ZAKÁZKOVÉ ČÍSLO:</w:t>
            </w:r>
            <w:r w:rsidRPr="00C406A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C406AB" w:rsidRDefault="00210D46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C406AB" w:rsidRDefault="00210D46" w:rsidP="00CF386C">
            <w:pPr>
              <w:rPr>
                <w:lang w:val="cs-CZ"/>
              </w:rPr>
            </w:pPr>
          </w:p>
        </w:tc>
      </w:tr>
      <w:tr w:rsidR="00210D46" w:rsidRPr="00C406AB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C406AB" w:rsidRDefault="00210D46" w:rsidP="00CF386C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4C192014" w:rsidR="00210D46" w:rsidRPr="00C406AB" w:rsidRDefault="00A1036A" w:rsidP="00CF386C">
            <w:pPr>
              <w:rPr>
                <w:lang w:val="cs-CZ"/>
              </w:rPr>
            </w:pPr>
            <w:r w:rsidRPr="00C406AB">
              <w:rPr>
                <w:lang w:val="cs-CZ"/>
              </w:rPr>
              <w:t>0</w:t>
            </w:r>
            <w:r w:rsidR="00210D46" w:rsidRPr="00C406AB">
              <w:rPr>
                <w:lang w:val="cs-CZ"/>
              </w:rPr>
              <w:t>404T21-T</w:t>
            </w:r>
            <w:r w:rsidRPr="00C406AB">
              <w:rPr>
                <w:lang w:val="cs-CZ"/>
              </w:rPr>
              <w:t>S</w:t>
            </w:r>
            <w:r w:rsidR="00210D46" w:rsidRPr="00C406AB">
              <w:rPr>
                <w:lang w:val="cs-CZ"/>
              </w:rPr>
              <w:t>1</w:t>
            </w:r>
            <w:r w:rsidRPr="00C406AB">
              <w:rPr>
                <w:lang w:val="cs-CZ"/>
              </w:rPr>
              <w:t>0</w:t>
            </w:r>
            <w:r w:rsidR="00247B15">
              <w:rPr>
                <w:lang w:val="cs-CZ"/>
              </w:rPr>
              <w:t>4</w:t>
            </w:r>
            <w:r w:rsidR="003360E6" w:rsidRPr="0032129D">
              <w:rPr>
                <w:lang w:val="cs-CZ"/>
              </w:rPr>
              <w:t>-</w:t>
            </w:r>
            <w:r w:rsidRPr="0032129D">
              <w:rPr>
                <w:lang w:val="cs-CZ"/>
              </w:rPr>
              <w:t>4</w:t>
            </w:r>
            <w:r w:rsidR="00210D46" w:rsidRPr="0032129D">
              <w:rPr>
                <w:lang w:val="cs-CZ"/>
              </w:rPr>
              <w:t>0</w:t>
            </w:r>
            <w:r w:rsidR="0043448F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C406AB" w:rsidRDefault="00210D46" w:rsidP="00CF386C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4FEC685A" w:rsidR="00210D46" w:rsidRPr="00C406AB" w:rsidRDefault="00962529" w:rsidP="00CF386C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C406AB" w:rsidRDefault="00210D46" w:rsidP="00CF386C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C406AB" w:rsidRDefault="00210D46" w:rsidP="00CF386C">
            <w:pPr>
              <w:rPr>
                <w:lang w:val="cs-CZ"/>
              </w:rPr>
            </w:pPr>
          </w:p>
        </w:tc>
      </w:tr>
    </w:tbl>
    <w:p w14:paraId="6FAFBDCD" w14:textId="4C532EE8" w:rsidR="001F5D15" w:rsidRPr="00C406AB" w:rsidRDefault="001F5D15" w:rsidP="00CF386C">
      <w:pPr>
        <w:tabs>
          <w:tab w:val="left" w:pos="1526"/>
        </w:tabs>
        <w:rPr>
          <w:lang w:val="cs-CZ"/>
        </w:rPr>
      </w:pPr>
    </w:p>
    <w:p w14:paraId="2E3B55FF" w14:textId="355ED7B4" w:rsidR="00210D46" w:rsidRPr="00C406AB" w:rsidRDefault="00210D46" w:rsidP="00CF386C">
      <w:pPr>
        <w:tabs>
          <w:tab w:val="left" w:pos="1526"/>
        </w:tabs>
        <w:rPr>
          <w:lang w:val="cs-CZ"/>
        </w:rPr>
      </w:pPr>
    </w:p>
    <w:p w14:paraId="1285D37C" w14:textId="330EED47" w:rsidR="00210D46" w:rsidRPr="00C406AB" w:rsidRDefault="00210D46" w:rsidP="00CF386C">
      <w:pPr>
        <w:tabs>
          <w:tab w:val="left" w:pos="1526"/>
        </w:tabs>
        <w:rPr>
          <w:lang w:val="cs-CZ"/>
        </w:rPr>
      </w:pPr>
    </w:p>
    <w:p w14:paraId="5EB17D3B" w14:textId="5A1E225D" w:rsidR="00210D46" w:rsidRPr="00C406AB" w:rsidRDefault="00210D46" w:rsidP="00CF386C">
      <w:pPr>
        <w:tabs>
          <w:tab w:val="left" w:pos="1526"/>
        </w:tabs>
        <w:rPr>
          <w:lang w:val="cs-CZ"/>
        </w:rPr>
      </w:pPr>
    </w:p>
    <w:p w14:paraId="51193322" w14:textId="77777777" w:rsidR="00210D46" w:rsidRPr="00C406AB" w:rsidRDefault="00210D46" w:rsidP="00CF386C">
      <w:pPr>
        <w:tabs>
          <w:tab w:val="left" w:pos="1526"/>
        </w:tabs>
        <w:rPr>
          <w:lang w:val="cs-CZ"/>
        </w:rPr>
      </w:pPr>
    </w:p>
    <w:p w14:paraId="376E0FA7" w14:textId="77777777" w:rsidR="00210D46" w:rsidRPr="00C406AB" w:rsidRDefault="00210D46" w:rsidP="00CF386C">
      <w:pPr>
        <w:pStyle w:val="Subject"/>
        <w:rPr>
          <w:lang w:val="cs-CZ"/>
        </w:rPr>
      </w:pPr>
      <w:r w:rsidRPr="00C406A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C406A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POPIS ZMĚNY</w:t>
            </w:r>
          </w:p>
        </w:tc>
      </w:tr>
      <w:tr w:rsidR="00210D46" w:rsidRPr="00C406A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C406AB" w:rsidRDefault="00210D46" w:rsidP="00CF386C">
            <w:pPr>
              <w:pStyle w:val="Label"/>
              <w:rPr>
                <w:lang w:val="cs-CZ"/>
              </w:rPr>
            </w:pPr>
          </w:p>
        </w:tc>
      </w:tr>
    </w:tbl>
    <w:p w14:paraId="48535E76" w14:textId="77777777" w:rsidR="00210D46" w:rsidRPr="00C406AB" w:rsidRDefault="00210D46" w:rsidP="00CF386C">
      <w:pPr>
        <w:rPr>
          <w:lang w:val="cs-CZ" w:eastAsia="sv-SE"/>
        </w:rPr>
        <w:sectPr w:rsidR="00210D46" w:rsidRPr="00C406AB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D5365B" w:rsidRDefault="00EE3CB1" w:rsidP="00CF386C">
          <w:pPr>
            <w:pStyle w:val="Nadpisobsahu"/>
            <w:rPr>
              <w:lang w:val="cs-CZ"/>
            </w:rPr>
          </w:pPr>
          <w:r w:rsidRPr="00D5365B">
            <w:rPr>
              <w:lang w:val="cs-CZ"/>
            </w:rPr>
            <w:t>Obsah</w:t>
          </w:r>
        </w:p>
        <w:p w14:paraId="718FC0F7" w14:textId="25A2F362" w:rsidR="00126280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D5365B">
            <w:rPr>
              <w:lang w:val="cs-CZ"/>
            </w:rPr>
            <w:fldChar w:fldCharType="begin"/>
          </w:r>
          <w:r w:rsidRPr="00D5365B">
            <w:rPr>
              <w:lang w:val="cs-CZ"/>
            </w:rPr>
            <w:instrText xml:space="preserve"> TOC \o "1-3" \h \z \u </w:instrText>
          </w:r>
          <w:r w:rsidRPr="00D5365B">
            <w:rPr>
              <w:lang w:val="cs-CZ"/>
            </w:rPr>
            <w:fldChar w:fldCharType="separate"/>
          </w:r>
          <w:hyperlink w:anchor="_Toc139810186" w:history="1">
            <w:r w:rsidR="00126280" w:rsidRPr="003913D8">
              <w:rPr>
                <w:rStyle w:val="Hypertextovodkaz"/>
                <w:noProof/>
                <w:lang w:val="cs-CZ"/>
              </w:rPr>
              <w:t>1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Popis projektu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_Toc139810186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3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32EAC62F" w14:textId="0E9907F8" w:rsidR="00126280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87" w:history="1">
            <w:r w:rsidR="00126280" w:rsidRPr="003913D8">
              <w:rPr>
                <w:rStyle w:val="Hypertextovodkaz"/>
                <w:noProof/>
                <w:lang w:val="cs-CZ"/>
              </w:rPr>
              <w:t>2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Seznam použitých podkladů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_Toc139810187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3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73C1B5B0" w14:textId="0C98F821" w:rsidR="00126280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88" w:history="1">
            <w:r w:rsidR="00126280" w:rsidRPr="003913D8">
              <w:rPr>
                <w:rStyle w:val="Hypertextovodkaz"/>
                <w:noProof/>
                <w:lang w:val="cs-CZ"/>
              </w:rPr>
              <w:t>2.1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Seznam zkratek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_Toc139810188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3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69641F1D" w14:textId="694C9A81" w:rsidR="00126280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89" w:history="1">
            <w:r w:rsidR="00126280" w:rsidRPr="003913D8">
              <w:rPr>
                <w:rStyle w:val="Hypertextovodkaz"/>
                <w:noProof/>
                <w:lang w:val="cs-CZ"/>
              </w:rPr>
              <w:t>3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Účel, popis a základní parametry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_Toc139810189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5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410A973E" w14:textId="6218364C" w:rsidR="00126280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0" w:history="1">
            <w:r w:rsidR="00126280" w:rsidRPr="003913D8">
              <w:rPr>
                <w:rStyle w:val="Hypertextovodkaz"/>
                <w:noProof/>
                <w:lang w:val="cs-CZ"/>
              </w:rPr>
              <w:t>3.1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Příkony nových spotřebičů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_Toc139810190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5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4E58FB17" w14:textId="3BC651D8" w:rsidR="00126280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1" w:history="1">
            <w:r w:rsidR="00126280" w:rsidRPr="003913D8">
              <w:rPr>
                <w:rStyle w:val="Hypertextovodkaz"/>
                <w:noProof/>
                <w:lang w:val="cs-CZ"/>
              </w:rPr>
              <w:t>3.2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Elektroinstalace silnoproud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_Toc139810191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5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46A58BD4" w14:textId="79610D78" w:rsidR="00126280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2" w:history="1">
            <w:r w:rsidR="00126280" w:rsidRPr="003913D8">
              <w:rPr>
                <w:rStyle w:val="Hypertextovodkaz"/>
                <w:noProof/>
                <w:lang w:val="cs-CZ"/>
              </w:rPr>
              <w:t>3.3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Vnější ochrana před bleskem- uzemnění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_Toc139810192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6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57F22220" w14:textId="361600E0" w:rsidR="00126280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3" w:history="1">
            <w:r w:rsidR="00126280" w:rsidRPr="003913D8">
              <w:rPr>
                <w:rStyle w:val="Hypertextovodkaz"/>
                <w:noProof/>
                <w:lang w:val="cs-CZ"/>
              </w:rPr>
              <w:t>3.4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Bezpečnost práce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_Toc139810193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8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7F1404DB" w14:textId="1079786E" w:rsidR="00126280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4" w:history="1">
            <w:r w:rsidR="00126280" w:rsidRPr="003913D8">
              <w:rPr>
                <w:rStyle w:val="Hypertextovodkaz"/>
                <w:noProof/>
                <w:lang w:val="cs-CZ"/>
              </w:rPr>
              <w:t>3.5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Použité předpisy a normy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_Toc139810194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8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3E0B4097" w14:textId="6CDA1A2E" w:rsidR="00126280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5" w:history="1">
            <w:r w:rsidR="00126280" w:rsidRPr="003913D8">
              <w:rPr>
                <w:rStyle w:val="Hypertextovodkaz"/>
                <w:noProof/>
                <w:lang w:val="cs-CZ"/>
              </w:rPr>
              <w:t>3.6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Parametry elektrických zařízení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_Toc139810195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9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50B9C496" w14:textId="43933024" w:rsidR="00126280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6" w:history="1">
            <w:r w:rsidR="00126280" w:rsidRPr="003913D8">
              <w:rPr>
                <w:rStyle w:val="Hypertextovodkaz"/>
                <w:noProof/>
                <w:lang w:val="cs-CZ"/>
              </w:rPr>
              <w:t>4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Seznam připojovacích míst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_Toc139810196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9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01B77F45" w14:textId="3163C3C2" w:rsidR="00126280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7" w:history="1">
            <w:r w:rsidR="00126280" w:rsidRPr="003913D8">
              <w:rPr>
                <w:rStyle w:val="Hypertextovodkaz"/>
                <w:noProof/>
                <w:lang w:val="cs-CZ"/>
              </w:rPr>
              <w:t>5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_Toc139810197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9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779A2632" w14:textId="19C1647A" w:rsidR="00126280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198" w:history="1">
            <w:r w:rsidR="00126280" w:rsidRPr="003913D8">
              <w:rPr>
                <w:rStyle w:val="Hypertextovodkaz"/>
                <w:noProof/>
                <w:lang w:val="cs-CZ"/>
              </w:rPr>
              <w:t>6</w:t>
            </w:r>
            <w:r w:rsidR="00126280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126280" w:rsidRPr="003913D8">
              <w:rPr>
                <w:rStyle w:val="Hypertextovodkaz"/>
                <w:noProof/>
                <w:lang w:val="cs-CZ"/>
              </w:rPr>
              <w:t>Přílohy</w:t>
            </w:r>
            <w:r w:rsidR="00126280">
              <w:rPr>
                <w:noProof/>
                <w:webHidden/>
              </w:rPr>
              <w:tab/>
            </w:r>
            <w:r w:rsidR="00126280">
              <w:rPr>
                <w:noProof/>
                <w:webHidden/>
              </w:rPr>
              <w:fldChar w:fldCharType="begin"/>
            </w:r>
            <w:r w:rsidR="00126280">
              <w:rPr>
                <w:noProof/>
                <w:webHidden/>
              </w:rPr>
              <w:instrText xml:space="preserve"> PAGEREF _Toc139810198 \h </w:instrText>
            </w:r>
            <w:r w:rsidR="00126280">
              <w:rPr>
                <w:noProof/>
                <w:webHidden/>
              </w:rPr>
            </w:r>
            <w:r w:rsidR="00126280">
              <w:rPr>
                <w:noProof/>
                <w:webHidden/>
              </w:rPr>
              <w:fldChar w:fldCharType="separate"/>
            </w:r>
            <w:r w:rsidR="0013780A">
              <w:rPr>
                <w:noProof/>
                <w:webHidden/>
              </w:rPr>
              <w:t>9</w:t>
            </w:r>
            <w:r w:rsidR="00126280">
              <w:rPr>
                <w:noProof/>
                <w:webHidden/>
              </w:rPr>
              <w:fldChar w:fldCharType="end"/>
            </w:r>
          </w:hyperlink>
        </w:p>
        <w:p w14:paraId="3E1D11EC" w14:textId="6FB84BD7" w:rsidR="00EE3CB1" w:rsidRPr="00C406AB" w:rsidRDefault="00EE3CB1" w:rsidP="00CF386C">
          <w:pPr>
            <w:rPr>
              <w:lang w:val="cs-CZ"/>
            </w:rPr>
          </w:pPr>
          <w:r w:rsidRPr="00D5365B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C406AB" w:rsidRDefault="00EE3CB1" w:rsidP="00CF386C">
      <w:pPr>
        <w:rPr>
          <w:lang w:val="cs-CZ" w:eastAsia="sv-SE"/>
        </w:rPr>
      </w:pPr>
      <w:r w:rsidRPr="00C406AB">
        <w:rPr>
          <w:lang w:val="cs-CZ" w:eastAsia="sv-SE"/>
        </w:rPr>
        <w:br w:type="page"/>
      </w:r>
    </w:p>
    <w:p w14:paraId="05E8CF86" w14:textId="206E8F0C" w:rsidR="004963AE" w:rsidRPr="00C406AB" w:rsidRDefault="004963AE" w:rsidP="00CF386C">
      <w:pPr>
        <w:pStyle w:val="Nadpis1"/>
        <w:rPr>
          <w:lang w:val="cs-CZ"/>
        </w:rPr>
      </w:pPr>
      <w:bookmarkStart w:id="1" w:name="_Toc68774226"/>
      <w:bookmarkStart w:id="2" w:name="_Toc139810186"/>
      <w:r w:rsidRPr="00C406AB">
        <w:rPr>
          <w:lang w:val="cs-CZ"/>
        </w:rPr>
        <w:lastRenderedPageBreak/>
        <w:t xml:space="preserve">Popis </w:t>
      </w:r>
      <w:bookmarkEnd w:id="1"/>
      <w:r w:rsidR="00140CE0" w:rsidRPr="00C406AB">
        <w:rPr>
          <w:lang w:val="cs-CZ"/>
        </w:rPr>
        <w:t>projektu</w:t>
      </w:r>
      <w:bookmarkEnd w:id="2"/>
    </w:p>
    <w:p w14:paraId="4E26C907" w14:textId="59971403" w:rsidR="00C406AB" w:rsidRPr="00607109" w:rsidRDefault="00C406AB">
      <w:pPr>
        <w:rPr>
          <w:lang w:val="cs-CZ"/>
        </w:rPr>
      </w:pPr>
      <w:r w:rsidRPr="00607109">
        <w:rPr>
          <w:lang w:val="cs-CZ"/>
        </w:rPr>
        <w:t xml:space="preserve">Část stavební elektrotechnika </w:t>
      </w:r>
      <w:proofErr w:type="gramStart"/>
      <w:r w:rsidRPr="00607109">
        <w:rPr>
          <w:lang w:val="cs-CZ"/>
        </w:rPr>
        <w:t>řeší</w:t>
      </w:r>
      <w:proofErr w:type="gramEnd"/>
      <w:r w:rsidRPr="00607109">
        <w:rPr>
          <w:lang w:val="cs-CZ"/>
        </w:rPr>
        <w:t xml:space="preserve"> elektroinstalaci v objektu SO 10</w:t>
      </w:r>
      <w:r w:rsidR="003C6184">
        <w:rPr>
          <w:lang w:val="cs-CZ"/>
        </w:rPr>
        <w:t>4</w:t>
      </w:r>
      <w:r w:rsidRPr="00607109">
        <w:rPr>
          <w:lang w:val="cs-CZ"/>
        </w:rPr>
        <w:t>.</w:t>
      </w:r>
    </w:p>
    <w:p w14:paraId="6DCA3EB8" w14:textId="5DA91E99" w:rsidR="005D7460" w:rsidRDefault="00C406AB">
      <w:pPr>
        <w:rPr>
          <w:lang w:val="cs-CZ"/>
        </w:rPr>
      </w:pPr>
      <w:r w:rsidRPr="003C6184">
        <w:rPr>
          <w:lang w:val="cs-CZ"/>
        </w:rPr>
        <w:t>V</w:t>
      </w:r>
      <w:r w:rsidR="0013780A">
        <w:rPr>
          <w:lang w:val="cs-CZ"/>
        </w:rPr>
        <w:t xml:space="preserve"> </w:t>
      </w:r>
      <w:r w:rsidRPr="003C6184">
        <w:rPr>
          <w:lang w:val="cs-CZ"/>
        </w:rPr>
        <w:t>objektu bude</w:t>
      </w:r>
      <w:r w:rsidR="0013780A">
        <w:rPr>
          <w:lang w:val="cs-CZ"/>
        </w:rPr>
        <w:t xml:space="preserve"> napájeno </w:t>
      </w:r>
      <w:r w:rsidR="0013780A" w:rsidRPr="003C6184">
        <w:rPr>
          <w:lang w:val="cs-CZ"/>
        </w:rPr>
        <w:t>vnitřní osvětlení</w:t>
      </w:r>
      <w:r w:rsidR="0013780A">
        <w:rPr>
          <w:lang w:val="cs-CZ"/>
        </w:rPr>
        <w:t xml:space="preserve"> a</w:t>
      </w:r>
      <w:r w:rsidR="0013780A" w:rsidRPr="003C6184">
        <w:rPr>
          <w:lang w:val="cs-CZ"/>
        </w:rPr>
        <w:t xml:space="preserve"> zásuvkové okruhy </w:t>
      </w:r>
      <w:r w:rsidR="0013780A">
        <w:rPr>
          <w:lang w:val="cs-CZ"/>
        </w:rPr>
        <w:t xml:space="preserve">z </w:t>
      </w:r>
      <w:r w:rsidRPr="003C6184">
        <w:rPr>
          <w:lang w:val="cs-CZ"/>
        </w:rPr>
        <w:t>nov</w:t>
      </w:r>
      <w:r w:rsidR="0013780A">
        <w:rPr>
          <w:lang w:val="cs-CZ"/>
        </w:rPr>
        <w:t>ého</w:t>
      </w:r>
      <w:r w:rsidRPr="003C6184">
        <w:rPr>
          <w:lang w:val="cs-CZ"/>
        </w:rPr>
        <w:t xml:space="preserve"> rozvaděč</w:t>
      </w:r>
      <w:r w:rsidR="0013780A">
        <w:rPr>
          <w:lang w:val="cs-CZ"/>
        </w:rPr>
        <w:t>e</w:t>
      </w:r>
      <w:r w:rsidRPr="003C6184">
        <w:rPr>
          <w:lang w:val="cs-CZ"/>
        </w:rPr>
        <w:t xml:space="preserve"> </w:t>
      </w:r>
      <w:r w:rsidR="00632E7F" w:rsidRPr="003C6184">
        <w:rPr>
          <w:lang w:val="cs-CZ"/>
        </w:rPr>
        <w:t>stavební instalace</w:t>
      </w:r>
      <w:r w:rsidR="00632E7F">
        <w:rPr>
          <w:lang w:val="cs-CZ"/>
        </w:rPr>
        <w:t xml:space="preserve"> RS_SO104</w:t>
      </w:r>
      <w:r w:rsidRPr="003C6184">
        <w:rPr>
          <w:lang w:val="cs-CZ"/>
        </w:rPr>
        <w:t>,</w:t>
      </w:r>
      <w:r w:rsidR="00607109" w:rsidRPr="003C6184">
        <w:rPr>
          <w:lang w:val="cs-CZ"/>
        </w:rPr>
        <w:t xml:space="preserve"> který bude </w:t>
      </w:r>
      <w:r w:rsidR="0013780A">
        <w:rPr>
          <w:lang w:val="cs-CZ"/>
        </w:rPr>
        <w:t>umístěn v objektu SO 102. Pro část objektu SO</w:t>
      </w:r>
      <w:r w:rsidR="00C43291">
        <w:rPr>
          <w:lang w:val="cs-CZ"/>
        </w:rPr>
        <w:t> </w:t>
      </w:r>
      <w:r w:rsidR="0013780A">
        <w:rPr>
          <w:lang w:val="cs-CZ"/>
        </w:rPr>
        <w:t xml:space="preserve">104 která je blíže ke K80/90 bude napájení </w:t>
      </w:r>
      <w:r w:rsidR="0013780A" w:rsidRPr="003C6184">
        <w:rPr>
          <w:lang w:val="cs-CZ"/>
        </w:rPr>
        <w:t>vnitřní</w:t>
      </w:r>
      <w:r w:rsidR="0013780A">
        <w:rPr>
          <w:lang w:val="cs-CZ"/>
        </w:rPr>
        <w:t>ho</w:t>
      </w:r>
      <w:r w:rsidR="0013780A" w:rsidRPr="003C6184">
        <w:rPr>
          <w:lang w:val="cs-CZ"/>
        </w:rPr>
        <w:t xml:space="preserve"> osvětlení</w:t>
      </w:r>
      <w:r w:rsidR="0013780A">
        <w:rPr>
          <w:lang w:val="cs-CZ"/>
        </w:rPr>
        <w:t xml:space="preserve"> a</w:t>
      </w:r>
      <w:r w:rsidR="0013780A" w:rsidRPr="003C6184">
        <w:rPr>
          <w:lang w:val="cs-CZ"/>
        </w:rPr>
        <w:t xml:space="preserve"> zásuvkov</w:t>
      </w:r>
      <w:r w:rsidR="0013780A">
        <w:rPr>
          <w:lang w:val="cs-CZ"/>
        </w:rPr>
        <w:t>ých</w:t>
      </w:r>
      <w:r w:rsidR="0013780A" w:rsidRPr="003C6184">
        <w:rPr>
          <w:lang w:val="cs-CZ"/>
        </w:rPr>
        <w:t xml:space="preserve"> okruh</w:t>
      </w:r>
      <w:r w:rsidR="0013780A">
        <w:rPr>
          <w:lang w:val="cs-CZ"/>
        </w:rPr>
        <w:t>ů</w:t>
      </w:r>
      <w:r w:rsidR="0013780A" w:rsidRPr="003C6184">
        <w:rPr>
          <w:lang w:val="cs-CZ"/>
        </w:rPr>
        <w:t xml:space="preserve"> </w:t>
      </w:r>
      <w:r w:rsidR="0013780A">
        <w:rPr>
          <w:lang w:val="cs-CZ"/>
        </w:rPr>
        <w:t xml:space="preserve">z nového </w:t>
      </w:r>
      <w:r w:rsidR="0013780A" w:rsidRPr="003C6184">
        <w:rPr>
          <w:lang w:val="cs-CZ"/>
        </w:rPr>
        <w:t>rozvaděč</w:t>
      </w:r>
      <w:r w:rsidR="0013780A">
        <w:rPr>
          <w:lang w:val="cs-CZ"/>
        </w:rPr>
        <w:t>e</w:t>
      </w:r>
      <w:r w:rsidR="0013780A" w:rsidRPr="003C6184">
        <w:rPr>
          <w:lang w:val="cs-CZ"/>
        </w:rPr>
        <w:t xml:space="preserve"> stavební instalace</w:t>
      </w:r>
      <w:r w:rsidR="0013780A">
        <w:rPr>
          <w:lang w:val="cs-CZ"/>
        </w:rPr>
        <w:t xml:space="preserve"> RS_SO201 v objektu SO 201.</w:t>
      </w:r>
    </w:p>
    <w:p w14:paraId="6EA1F90A" w14:textId="2CE87B2D" w:rsidR="00607109" w:rsidRPr="002460C6" w:rsidRDefault="00C406AB">
      <w:pPr>
        <w:rPr>
          <w:lang w:val="cs-CZ"/>
        </w:rPr>
      </w:pPr>
      <w:r w:rsidRPr="003C6184">
        <w:rPr>
          <w:lang w:val="cs-CZ"/>
        </w:rPr>
        <w:t xml:space="preserve">Tato část </w:t>
      </w:r>
      <w:proofErr w:type="gramStart"/>
      <w:r w:rsidRPr="003C6184">
        <w:rPr>
          <w:lang w:val="cs-CZ"/>
        </w:rPr>
        <w:t>řeší</w:t>
      </w:r>
      <w:proofErr w:type="gramEnd"/>
      <w:r w:rsidRPr="003C6184">
        <w:rPr>
          <w:lang w:val="cs-CZ"/>
        </w:rPr>
        <w:t xml:space="preserve"> </w:t>
      </w:r>
      <w:r w:rsidR="00607109" w:rsidRPr="003C6184">
        <w:rPr>
          <w:lang w:val="cs-CZ"/>
        </w:rPr>
        <w:t>vnitřní osvětlení, zásuvkové okruhy a nouzové osvětlení.</w:t>
      </w:r>
    </w:p>
    <w:p w14:paraId="24C2B7FE" w14:textId="3E73626C" w:rsidR="00C406AB" w:rsidRPr="00382487" w:rsidRDefault="00C406AB">
      <w:pPr>
        <w:rPr>
          <w:lang w:val="cs-CZ"/>
        </w:rPr>
      </w:pPr>
      <w:r w:rsidRPr="00382487">
        <w:rPr>
          <w:lang w:val="cs-CZ"/>
        </w:rPr>
        <w:t>Nouzové osvětlení bude řešeno</w:t>
      </w:r>
      <w:r w:rsidR="002C4DFF">
        <w:rPr>
          <w:lang w:val="cs-CZ"/>
        </w:rPr>
        <w:t xml:space="preserve"> CBS přivedeným z SO 102</w:t>
      </w:r>
      <w:r w:rsidRPr="00382487">
        <w:rPr>
          <w:lang w:val="cs-CZ"/>
        </w:rPr>
        <w:t>.</w:t>
      </w:r>
      <w:r w:rsidR="0013780A">
        <w:rPr>
          <w:lang w:val="cs-CZ"/>
        </w:rPr>
        <w:t xml:space="preserve"> Pro část objektu SO 104 která je blíže ke K80/90 bude </w:t>
      </w:r>
      <w:r w:rsidR="00672192">
        <w:rPr>
          <w:lang w:val="cs-CZ"/>
        </w:rPr>
        <w:t>n</w:t>
      </w:r>
      <w:r w:rsidR="00672192" w:rsidRPr="00382487">
        <w:rPr>
          <w:lang w:val="cs-CZ"/>
        </w:rPr>
        <w:t>ouzové osvětlení</w:t>
      </w:r>
      <w:r w:rsidR="00672192">
        <w:rPr>
          <w:lang w:val="cs-CZ"/>
        </w:rPr>
        <w:t xml:space="preserve"> </w:t>
      </w:r>
      <w:r w:rsidR="00672192" w:rsidRPr="00382487">
        <w:rPr>
          <w:lang w:val="cs-CZ"/>
        </w:rPr>
        <w:t>řešeno</w:t>
      </w:r>
      <w:r w:rsidR="00672192">
        <w:rPr>
          <w:lang w:val="cs-CZ"/>
        </w:rPr>
        <w:t xml:space="preserve"> CBS přivedeným z SO 201</w:t>
      </w:r>
      <w:r w:rsidR="00672192" w:rsidRPr="00382487">
        <w:rPr>
          <w:lang w:val="cs-CZ"/>
        </w:rPr>
        <w:t>.</w:t>
      </w:r>
    </w:p>
    <w:p w14:paraId="5D194EA2" w14:textId="77777777" w:rsidR="00C406AB" w:rsidRPr="00871BDC" w:rsidRDefault="00C406AB">
      <w:pPr>
        <w:rPr>
          <w:lang w:val="cs-CZ"/>
        </w:rPr>
      </w:pPr>
      <w:r w:rsidRPr="00871BDC">
        <w:rPr>
          <w:lang w:val="cs-CZ"/>
        </w:rPr>
        <w:t xml:space="preserve">Dále projekt </w:t>
      </w:r>
      <w:proofErr w:type="gramStart"/>
      <w:r w:rsidRPr="00871BDC">
        <w:rPr>
          <w:lang w:val="cs-CZ"/>
        </w:rPr>
        <w:t>řeší</w:t>
      </w:r>
      <w:proofErr w:type="gramEnd"/>
      <w:r w:rsidRPr="00871BDC">
        <w:rPr>
          <w:lang w:val="cs-CZ"/>
        </w:rPr>
        <w:t xml:space="preserve"> nový hromosvod a nové uzemnění.</w:t>
      </w:r>
    </w:p>
    <w:p w14:paraId="2EEA8202" w14:textId="502D84E4" w:rsidR="00C406AB" w:rsidRPr="00871BDC" w:rsidRDefault="00C406AB">
      <w:pPr>
        <w:rPr>
          <w:lang w:val="cs-CZ"/>
        </w:rPr>
      </w:pPr>
      <w:r w:rsidRPr="00871BDC">
        <w:rPr>
          <w:lang w:val="cs-CZ"/>
        </w:rPr>
        <w:t>Projekt byl zpracován na základě podkladů předaných hlavním projektantem stavby a</w:t>
      </w:r>
      <w:r w:rsidR="002B6D41">
        <w:rPr>
          <w:lang w:val="cs-CZ"/>
        </w:rPr>
        <w:t> </w:t>
      </w:r>
      <w:r w:rsidRPr="00871BDC">
        <w:rPr>
          <w:lang w:val="cs-CZ"/>
        </w:rPr>
        <w:t>podkladů od projektantů jednotlivých profesí zúčastněných na akci.</w:t>
      </w:r>
      <w:bookmarkStart w:id="3" w:name="_Toc99371229"/>
    </w:p>
    <w:p w14:paraId="758A4271" w14:textId="77777777" w:rsidR="00C406AB" w:rsidRPr="00247E8A" w:rsidRDefault="00C406AB">
      <w:pPr>
        <w:rPr>
          <w:lang w:val="cs-CZ"/>
        </w:rPr>
      </w:pPr>
      <w:r w:rsidRPr="00247E8A">
        <w:rPr>
          <w:lang w:val="cs-CZ"/>
        </w:rPr>
        <w:t>Provozní údaje</w:t>
      </w:r>
      <w:bookmarkEnd w:id="3"/>
    </w:p>
    <w:p w14:paraId="5423E056" w14:textId="64334AD4" w:rsidR="00C406AB" w:rsidRPr="00455DEC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247E8A">
        <w:rPr>
          <w:rFonts w:asciiTheme="minorHAnsi" w:hAnsiTheme="minorHAnsi" w:cstheme="minorHAnsi"/>
          <w:sz w:val="18"/>
          <w:szCs w:val="18"/>
        </w:rPr>
        <w:tab/>
      </w:r>
      <w:r w:rsidRPr="00455DEC">
        <w:rPr>
          <w:rFonts w:asciiTheme="minorHAnsi" w:hAnsiTheme="minorHAnsi" w:cstheme="minorHAnsi"/>
          <w:b/>
          <w:bCs/>
        </w:rPr>
        <w:t xml:space="preserve">Napěťová </w:t>
      </w:r>
      <w:r w:rsidR="000D0B5F" w:rsidRPr="00455DEC">
        <w:rPr>
          <w:rFonts w:asciiTheme="minorHAnsi" w:hAnsiTheme="minorHAnsi" w:cstheme="minorHAnsi"/>
          <w:b/>
          <w:bCs/>
        </w:rPr>
        <w:t>soustava</w:t>
      </w:r>
      <w:r w:rsidR="000D0B5F" w:rsidRPr="00455DEC">
        <w:rPr>
          <w:rFonts w:asciiTheme="minorHAnsi" w:hAnsiTheme="minorHAnsi" w:cstheme="minorHAnsi"/>
        </w:rPr>
        <w:t>: 3</w:t>
      </w:r>
      <w:r w:rsidRPr="00455DEC">
        <w:rPr>
          <w:rFonts w:asciiTheme="minorHAnsi" w:hAnsiTheme="minorHAnsi" w:cstheme="minorHAnsi"/>
        </w:rPr>
        <w:t xml:space="preserve"> PEN AC 400/</w:t>
      </w:r>
      <w:proofErr w:type="gramStart"/>
      <w:r w:rsidRPr="00455DEC">
        <w:rPr>
          <w:rFonts w:asciiTheme="minorHAnsi" w:hAnsiTheme="minorHAnsi" w:cstheme="minorHAnsi"/>
        </w:rPr>
        <w:t>230V</w:t>
      </w:r>
      <w:proofErr w:type="gramEnd"/>
      <w:r w:rsidRPr="00455DEC">
        <w:rPr>
          <w:rFonts w:asciiTheme="minorHAnsi" w:hAnsiTheme="minorHAnsi" w:cstheme="minorHAnsi"/>
        </w:rPr>
        <w:t>, 50 Hz / TN – C-S</w:t>
      </w:r>
    </w:p>
    <w:p w14:paraId="7F6223AC" w14:textId="77777777" w:rsidR="00C406AB" w:rsidRPr="00455DEC" w:rsidRDefault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455DEC">
        <w:rPr>
          <w:rFonts w:asciiTheme="minorHAnsi" w:hAnsiTheme="minorHAnsi" w:cstheme="minorHAnsi"/>
        </w:rPr>
        <w:tab/>
      </w:r>
      <w:r w:rsidRPr="00455DEC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455DEC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455DEC">
        <w:rPr>
          <w:rFonts w:asciiTheme="minorHAnsi" w:hAnsiTheme="minorHAnsi" w:cstheme="minorHAnsi"/>
        </w:rPr>
        <w:tab/>
      </w:r>
      <w:r w:rsidRPr="00455DEC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455DEC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455DEC">
        <w:rPr>
          <w:rFonts w:asciiTheme="minorHAnsi" w:hAnsiTheme="minorHAnsi" w:cstheme="minorHAnsi"/>
        </w:rPr>
        <w:tab/>
      </w:r>
      <w:r w:rsidRPr="00455DEC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455DEC">
        <w:rPr>
          <w:rFonts w:asciiTheme="minorHAnsi" w:hAnsiTheme="minorHAnsi" w:cstheme="minorHAnsi"/>
        </w:rPr>
        <w:t>30mA</w:t>
      </w:r>
      <w:proofErr w:type="gramEnd"/>
      <w:r w:rsidRPr="00455DEC">
        <w:rPr>
          <w:rFonts w:asciiTheme="minorHAnsi" w:hAnsiTheme="minorHAnsi" w:cstheme="minorHAnsi"/>
        </w:rPr>
        <w:t>)</w:t>
      </w:r>
    </w:p>
    <w:p w14:paraId="106086AC" w14:textId="77777777" w:rsidR="00C406AB" w:rsidRPr="00455DEC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455DEC">
        <w:rPr>
          <w:rFonts w:asciiTheme="minorHAnsi" w:hAnsiTheme="minorHAnsi" w:cstheme="minorHAnsi"/>
        </w:rPr>
        <w:tab/>
      </w:r>
      <w:r w:rsidRPr="00455DEC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455DEC" w:rsidRDefault="00C406AB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 xml:space="preserve">Ochrana před nebezpečným </w:t>
      </w:r>
      <w:r w:rsidR="000D0B5F" w:rsidRPr="00455DEC">
        <w:rPr>
          <w:sz w:val="20"/>
          <w:szCs w:val="20"/>
        </w:rPr>
        <w:t>dotykem:</w:t>
      </w:r>
    </w:p>
    <w:p w14:paraId="49D85782" w14:textId="77777777" w:rsidR="00C406AB" w:rsidRPr="00455DEC" w:rsidRDefault="00C406AB">
      <w:pPr>
        <w:rPr>
          <w:szCs w:val="20"/>
          <w:lang w:val="cs-CZ"/>
        </w:rPr>
      </w:pPr>
      <w:r w:rsidRPr="00455DEC">
        <w:rPr>
          <w:szCs w:val="20"/>
          <w:lang w:val="cs-CZ"/>
        </w:rPr>
        <w:t>Základní ochrana je provedena izolací a kryty.</w:t>
      </w:r>
    </w:p>
    <w:p w14:paraId="0BA1FBD5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Hlavní </w:t>
      </w:r>
      <w:r w:rsidR="000D0B5F" w:rsidRPr="008D4FE4">
        <w:rPr>
          <w:lang w:val="cs-CZ"/>
        </w:rPr>
        <w:t>pospojování:</w:t>
      </w:r>
      <w:r w:rsidRPr="008D4FE4">
        <w:rPr>
          <w:lang w:val="cs-CZ"/>
        </w:rPr>
        <w:t xml:space="preserve"> V objektu je nutno </w:t>
      </w:r>
      <w:r w:rsidR="000D0B5F" w:rsidRPr="008D4FE4">
        <w:rPr>
          <w:lang w:val="cs-CZ"/>
        </w:rPr>
        <w:t>pospojovat:</w:t>
      </w:r>
    </w:p>
    <w:p w14:paraId="1914880F" w14:textId="23B7E40F" w:rsidR="00C406AB" w:rsidRPr="008D4FE4" w:rsidRDefault="002B69D5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8D4FE4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6311C9F0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ochranný vodič</w:t>
      </w:r>
      <w:r w:rsidR="002B69D5">
        <w:rPr>
          <w:lang w:val="cs-CZ"/>
        </w:rPr>
        <w:t>,</w:t>
      </w:r>
    </w:p>
    <w:p w14:paraId="7A643881" w14:textId="6B722920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přípojnici PE v</w:t>
      </w:r>
      <w:r w:rsidR="002B69D5">
        <w:rPr>
          <w:lang w:val="cs-CZ"/>
        </w:rPr>
        <w:t> </w:t>
      </w:r>
      <w:r w:rsidRPr="008D4FE4">
        <w:rPr>
          <w:lang w:val="cs-CZ"/>
        </w:rPr>
        <w:t>rozváděči</w:t>
      </w:r>
      <w:r w:rsidR="002B69D5">
        <w:rPr>
          <w:lang w:val="cs-CZ"/>
        </w:rPr>
        <w:t>,</w:t>
      </w:r>
    </w:p>
    <w:p w14:paraId="71D8B90D" w14:textId="16942DF1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 xml:space="preserve">rozvodní kovové </w:t>
      </w:r>
      <w:r w:rsidR="000D0B5F" w:rsidRPr="008D4FE4">
        <w:rPr>
          <w:lang w:val="cs-CZ"/>
        </w:rPr>
        <w:t>potrubí:</w:t>
      </w:r>
      <w:r w:rsidRPr="008D4FE4">
        <w:rPr>
          <w:lang w:val="cs-CZ"/>
        </w:rPr>
        <w:t xml:space="preserve"> vodu, </w:t>
      </w:r>
      <w:r w:rsidR="00975695" w:rsidRPr="008D4FE4">
        <w:rPr>
          <w:lang w:val="cs-CZ"/>
        </w:rPr>
        <w:t>topení</w:t>
      </w:r>
      <w:r w:rsidRPr="008D4FE4">
        <w:rPr>
          <w:lang w:val="cs-CZ"/>
        </w:rPr>
        <w:t xml:space="preserve"> atd.</w:t>
      </w:r>
      <w:r w:rsidR="002B69D5">
        <w:rPr>
          <w:lang w:val="cs-CZ"/>
        </w:rPr>
        <w:t>,</w:t>
      </w:r>
    </w:p>
    <w:p w14:paraId="2240223C" w14:textId="4DB341DA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kovové konstrukční části budovy</w:t>
      </w:r>
      <w:r w:rsidR="002B69D5">
        <w:rPr>
          <w:lang w:val="cs-CZ"/>
        </w:rPr>
        <w:t>.</w:t>
      </w:r>
    </w:p>
    <w:p w14:paraId="116E0AAD" w14:textId="68E3A010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Doplňující </w:t>
      </w:r>
      <w:r w:rsidR="00975695" w:rsidRPr="008D4FE4">
        <w:rPr>
          <w:lang w:val="cs-CZ"/>
        </w:rPr>
        <w:t>pospojování:</w:t>
      </w:r>
    </w:p>
    <w:p w14:paraId="66452437" w14:textId="11742548" w:rsidR="004963AE" w:rsidRPr="00C406AB" w:rsidRDefault="00C406AB">
      <w:pPr>
        <w:rPr>
          <w:lang w:val="cs-CZ"/>
        </w:rPr>
      </w:pPr>
      <w:r w:rsidRPr="008D4FE4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8D4FE4">
        <w:rPr>
          <w:lang w:val="cs-CZ"/>
        </w:rPr>
        <w:t>Cu</w:t>
      </w:r>
      <w:proofErr w:type="spellEnd"/>
      <w:r w:rsidRPr="008D4FE4">
        <w:rPr>
          <w:lang w:val="cs-CZ"/>
        </w:rPr>
        <w:t xml:space="preserve"> 10 mm</w:t>
      </w:r>
      <w:r w:rsidRPr="00C40CAA">
        <w:rPr>
          <w:vertAlign w:val="superscript"/>
          <w:lang w:val="cs-CZ"/>
        </w:rPr>
        <w:t>2</w:t>
      </w:r>
      <w:r w:rsidRPr="008D4FE4">
        <w:rPr>
          <w:lang w:val="cs-CZ"/>
        </w:rPr>
        <w:t>.</w:t>
      </w:r>
      <w:r w:rsidRPr="00F80358">
        <w:rPr>
          <w:lang w:val="cs-CZ"/>
        </w:rPr>
        <w:t xml:space="preserve"> </w:t>
      </w:r>
    </w:p>
    <w:p w14:paraId="4F6E0E09" w14:textId="058B356A" w:rsidR="004963AE" w:rsidRPr="00C406AB" w:rsidRDefault="004963AE" w:rsidP="00C40CAA">
      <w:pPr>
        <w:pStyle w:val="Nadpis1"/>
        <w:rPr>
          <w:lang w:val="cs-CZ"/>
        </w:rPr>
      </w:pPr>
      <w:bookmarkStart w:id="4" w:name="_Toc8371144"/>
      <w:bookmarkStart w:id="5" w:name="_Toc68774227"/>
      <w:bookmarkStart w:id="6" w:name="_Toc139810187"/>
      <w:r w:rsidRPr="00C406AB">
        <w:rPr>
          <w:lang w:val="cs-CZ"/>
        </w:rPr>
        <w:t>Seznam použitých podkladů</w:t>
      </w:r>
      <w:bookmarkEnd w:id="4"/>
      <w:bookmarkEnd w:id="5"/>
      <w:bookmarkEnd w:id="6"/>
    </w:p>
    <w:p w14:paraId="17ABBDA0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Technologické výkresy</w:t>
      </w:r>
    </w:p>
    <w:p w14:paraId="32964F2F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Stavební výkresy</w:t>
      </w:r>
    </w:p>
    <w:p w14:paraId="488CD868" w14:textId="3BA0D312" w:rsidR="004963AE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Požadavky investora</w:t>
      </w:r>
    </w:p>
    <w:p w14:paraId="3BF29117" w14:textId="77777777" w:rsidR="006756F3" w:rsidRPr="00C40CAA" w:rsidRDefault="006756F3" w:rsidP="006756F3">
      <w:pPr>
        <w:pStyle w:val="Nadpis2"/>
        <w:numPr>
          <w:ilvl w:val="1"/>
          <w:numId w:val="10"/>
        </w:numPr>
        <w:rPr>
          <w:lang w:val="cs-CZ"/>
        </w:rPr>
      </w:pPr>
      <w:bookmarkStart w:id="7" w:name="_Toc115950965"/>
      <w:bookmarkStart w:id="8" w:name="_Toc118135375"/>
      <w:bookmarkStart w:id="9" w:name="_Toc123644245"/>
      <w:bookmarkStart w:id="10" w:name="_Toc139810188"/>
      <w:r w:rsidRPr="00C40CAA">
        <w:rPr>
          <w:lang w:val="cs-CZ"/>
        </w:rPr>
        <w:lastRenderedPageBreak/>
        <w:t>Seznam zkratek</w:t>
      </w:r>
      <w:bookmarkEnd w:id="7"/>
      <w:bookmarkEnd w:id="8"/>
      <w:bookmarkEnd w:id="9"/>
      <w:bookmarkEnd w:id="1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6756F3" w:rsidRPr="00455DEC" w14:paraId="09C5DCD6" w14:textId="77777777" w:rsidTr="006D09CF">
        <w:tc>
          <w:tcPr>
            <w:tcW w:w="1778" w:type="dxa"/>
          </w:tcPr>
          <w:p w14:paraId="63B4F12D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455DEC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2F9532AD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455DEC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6756F3" w:rsidRPr="00455DEC" w14:paraId="6225694E" w14:textId="77777777" w:rsidTr="006D09CF">
        <w:tc>
          <w:tcPr>
            <w:tcW w:w="1778" w:type="dxa"/>
          </w:tcPr>
          <w:p w14:paraId="06B5A3E2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015CDA0A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Střídavý proud (</w:t>
            </w:r>
            <w:proofErr w:type="spellStart"/>
            <w:r w:rsidRPr="00455DEC">
              <w:rPr>
                <w:rFonts w:asciiTheme="minorHAnsi" w:hAnsiTheme="minorHAnsi"/>
              </w:rPr>
              <w:t>alternate</w:t>
            </w:r>
            <w:proofErr w:type="spellEnd"/>
            <w:r w:rsidRPr="00455DEC">
              <w:rPr>
                <w:rFonts w:asciiTheme="minorHAnsi" w:hAnsiTheme="minorHAnsi"/>
              </w:rPr>
              <w:t xml:space="preserve"> </w:t>
            </w:r>
            <w:proofErr w:type="spellStart"/>
            <w:r w:rsidRPr="00455DEC">
              <w:rPr>
                <w:rFonts w:asciiTheme="minorHAnsi" w:hAnsiTheme="minorHAnsi"/>
              </w:rPr>
              <w:t>current</w:t>
            </w:r>
            <w:proofErr w:type="spellEnd"/>
            <w:r w:rsidRPr="00455DEC">
              <w:rPr>
                <w:rFonts w:asciiTheme="minorHAnsi" w:hAnsiTheme="minorHAnsi"/>
              </w:rPr>
              <w:t>)</w:t>
            </w:r>
          </w:p>
        </w:tc>
      </w:tr>
      <w:tr w:rsidR="006756F3" w:rsidRPr="00455DEC" w14:paraId="58636CB7" w14:textId="77777777" w:rsidTr="006D09CF">
        <w:tc>
          <w:tcPr>
            <w:tcW w:w="1778" w:type="dxa"/>
          </w:tcPr>
          <w:p w14:paraId="5045AD9A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1C21D134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6756F3" w:rsidRPr="00455DEC" w14:paraId="5DD76829" w14:textId="77777777" w:rsidTr="006D09CF">
        <w:tc>
          <w:tcPr>
            <w:tcW w:w="1778" w:type="dxa"/>
          </w:tcPr>
          <w:p w14:paraId="794E847D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543DB1B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automatický přepínač zdrojů</w:t>
            </w:r>
          </w:p>
        </w:tc>
      </w:tr>
      <w:tr w:rsidR="006756F3" w:rsidRPr="00455DEC" w14:paraId="6F5CB768" w14:textId="77777777" w:rsidTr="006D09CF">
        <w:tc>
          <w:tcPr>
            <w:tcW w:w="1778" w:type="dxa"/>
          </w:tcPr>
          <w:p w14:paraId="2BC3CCF4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119A813D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Automatický záskok rezervy</w:t>
            </w:r>
          </w:p>
        </w:tc>
      </w:tr>
      <w:tr w:rsidR="006756F3" w:rsidRPr="0013780A" w14:paraId="707F9227" w14:textId="77777777" w:rsidTr="006D09CF">
        <w:tc>
          <w:tcPr>
            <w:tcW w:w="1778" w:type="dxa"/>
          </w:tcPr>
          <w:p w14:paraId="52F4FE1A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1BC505E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Vstup binárního signálu (</w:t>
            </w:r>
            <w:proofErr w:type="spellStart"/>
            <w:r w:rsidRPr="00455DEC">
              <w:rPr>
                <w:rFonts w:asciiTheme="minorHAnsi" w:hAnsiTheme="minorHAnsi"/>
              </w:rPr>
              <w:t>binary</w:t>
            </w:r>
            <w:proofErr w:type="spellEnd"/>
            <w:r w:rsidRPr="00455DEC">
              <w:rPr>
                <w:rFonts w:asciiTheme="minorHAnsi" w:hAnsiTheme="minorHAnsi"/>
              </w:rPr>
              <w:t xml:space="preserve"> input)</w:t>
            </w:r>
          </w:p>
        </w:tc>
      </w:tr>
      <w:tr w:rsidR="006756F3" w:rsidRPr="00455DEC" w14:paraId="6BF7991E" w14:textId="77777777" w:rsidTr="006D09CF">
        <w:tc>
          <w:tcPr>
            <w:tcW w:w="1778" w:type="dxa"/>
          </w:tcPr>
          <w:p w14:paraId="6916E750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CBS</w:t>
            </w:r>
          </w:p>
        </w:tc>
        <w:tc>
          <w:tcPr>
            <w:tcW w:w="7142" w:type="dxa"/>
          </w:tcPr>
          <w:p w14:paraId="2EB4DFB9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Centrální bateriový systém</w:t>
            </w:r>
          </w:p>
        </w:tc>
      </w:tr>
      <w:tr w:rsidR="006756F3" w:rsidRPr="00455DEC" w14:paraId="225C4205" w14:textId="77777777" w:rsidTr="006D09CF">
        <w:tc>
          <w:tcPr>
            <w:tcW w:w="1778" w:type="dxa"/>
          </w:tcPr>
          <w:p w14:paraId="14B9F6BB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55DEC">
              <w:rPr>
                <w:rFonts w:asciiTheme="minorHAnsi" w:hAnsiTheme="minorHAnsi"/>
              </w:rPr>
              <w:t>Cu</w:t>
            </w:r>
            <w:proofErr w:type="spellEnd"/>
          </w:p>
        </w:tc>
        <w:tc>
          <w:tcPr>
            <w:tcW w:w="7142" w:type="dxa"/>
          </w:tcPr>
          <w:p w14:paraId="3D3B2DE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Měď</w:t>
            </w:r>
          </w:p>
        </w:tc>
      </w:tr>
      <w:tr w:rsidR="006756F3" w:rsidRPr="00455DEC" w14:paraId="221A0D1F" w14:textId="77777777" w:rsidTr="006D09CF">
        <w:tc>
          <w:tcPr>
            <w:tcW w:w="1778" w:type="dxa"/>
          </w:tcPr>
          <w:p w14:paraId="485D8A84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4797B57B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Česká státní norma</w:t>
            </w:r>
          </w:p>
        </w:tc>
      </w:tr>
      <w:tr w:rsidR="006756F3" w:rsidRPr="00455DEC" w14:paraId="17E124F4" w14:textId="77777777" w:rsidTr="006D09CF">
        <w:tc>
          <w:tcPr>
            <w:tcW w:w="1778" w:type="dxa"/>
          </w:tcPr>
          <w:p w14:paraId="5C762524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3B7BCFD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455DEC">
              <w:rPr>
                <w:rFonts w:asciiTheme="minorHAnsi" w:hAnsiTheme="minorHAnsi"/>
              </w:rPr>
              <w:t>current</w:t>
            </w:r>
            <w:proofErr w:type="spellEnd"/>
            <w:r w:rsidRPr="00455DEC">
              <w:rPr>
                <w:rFonts w:asciiTheme="minorHAnsi" w:hAnsiTheme="minorHAnsi"/>
              </w:rPr>
              <w:t>)</w:t>
            </w:r>
          </w:p>
        </w:tc>
      </w:tr>
      <w:tr w:rsidR="006756F3" w:rsidRPr="00455DEC" w14:paraId="769CDDBE" w14:textId="77777777" w:rsidTr="006D09CF">
        <w:tc>
          <w:tcPr>
            <w:tcW w:w="1778" w:type="dxa"/>
          </w:tcPr>
          <w:p w14:paraId="335360CF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20B5B992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55DEC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6756F3" w:rsidRPr="00455DEC" w14:paraId="66F4E200" w14:textId="77777777" w:rsidTr="006D09CF">
        <w:tc>
          <w:tcPr>
            <w:tcW w:w="1778" w:type="dxa"/>
          </w:tcPr>
          <w:p w14:paraId="7AF3BBB4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7374E7FE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Elektromagnetická kompatibilita (</w:t>
            </w:r>
            <w:proofErr w:type="spellStart"/>
            <w:r w:rsidRPr="00455DEC">
              <w:rPr>
                <w:rFonts w:asciiTheme="minorHAnsi" w:hAnsiTheme="minorHAnsi"/>
              </w:rPr>
              <w:t>Electromagnetic</w:t>
            </w:r>
            <w:proofErr w:type="spellEnd"/>
            <w:r w:rsidRPr="00455DEC">
              <w:rPr>
                <w:rFonts w:asciiTheme="minorHAnsi" w:hAnsiTheme="minorHAnsi"/>
              </w:rPr>
              <w:t xml:space="preserve"> </w:t>
            </w:r>
            <w:proofErr w:type="spellStart"/>
            <w:r w:rsidRPr="00455DEC">
              <w:rPr>
                <w:rFonts w:asciiTheme="minorHAnsi" w:hAnsiTheme="minorHAnsi"/>
              </w:rPr>
              <w:t>Compatibility</w:t>
            </w:r>
            <w:proofErr w:type="spellEnd"/>
            <w:r w:rsidRPr="00455DEC">
              <w:rPr>
                <w:rFonts w:asciiTheme="minorHAnsi" w:hAnsiTheme="minorHAnsi"/>
              </w:rPr>
              <w:t>)</w:t>
            </w:r>
          </w:p>
        </w:tc>
      </w:tr>
      <w:tr w:rsidR="006756F3" w:rsidRPr="00455DEC" w14:paraId="47E759EF" w14:textId="77777777" w:rsidTr="006D09CF">
        <w:tc>
          <w:tcPr>
            <w:tcW w:w="1778" w:type="dxa"/>
          </w:tcPr>
          <w:p w14:paraId="5B8EF509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165B4EB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Evropská norma</w:t>
            </w:r>
          </w:p>
        </w:tc>
      </w:tr>
      <w:tr w:rsidR="006756F3" w:rsidRPr="00455DEC" w14:paraId="754BC58C" w14:textId="77777777" w:rsidTr="006D09CF">
        <w:tc>
          <w:tcPr>
            <w:tcW w:w="1778" w:type="dxa"/>
          </w:tcPr>
          <w:p w14:paraId="1171FA0C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5C925821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Elektrická požární signalizace</w:t>
            </w:r>
          </w:p>
        </w:tc>
      </w:tr>
      <w:tr w:rsidR="006756F3" w:rsidRPr="00455DEC" w14:paraId="753FC359" w14:textId="77777777" w:rsidTr="006D09CF">
        <w:tc>
          <w:tcPr>
            <w:tcW w:w="1778" w:type="dxa"/>
          </w:tcPr>
          <w:p w14:paraId="76E68AB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056455E4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izolační třída F/F</w:t>
            </w:r>
          </w:p>
        </w:tc>
      </w:tr>
      <w:tr w:rsidR="006756F3" w:rsidRPr="00455DEC" w14:paraId="7543D312" w14:textId="77777777" w:rsidTr="006D09CF">
        <w:tc>
          <w:tcPr>
            <w:tcW w:w="1778" w:type="dxa"/>
          </w:tcPr>
          <w:p w14:paraId="2A361E07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792AAD35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Frekvenční měnič</w:t>
            </w:r>
          </w:p>
        </w:tc>
      </w:tr>
      <w:tr w:rsidR="006756F3" w:rsidRPr="00455DEC" w14:paraId="48F252DB" w14:textId="77777777" w:rsidTr="006D09CF">
        <w:tc>
          <w:tcPr>
            <w:tcW w:w="1778" w:type="dxa"/>
            <w:vAlign w:val="center"/>
          </w:tcPr>
          <w:p w14:paraId="46054D74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547934FB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 xml:space="preserve">Název </w:t>
            </w:r>
            <w:proofErr w:type="gramStart"/>
            <w:r w:rsidRPr="00455DEC">
              <w:rPr>
                <w:rFonts w:asciiTheme="minorHAnsi" w:hAnsiTheme="minorHAnsi"/>
              </w:rPr>
              <w:t>výrobce - General</w:t>
            </w:r>
            <w:proofErr w:type="gramEnd"/>
            <w:r w:rsidRPr="00455DEC">
              <w:rPr>
                <w:rFonts w:asciiTheme="minorHAnsi" w:hAnsiTheme="minorHAnsi"/>
              </w:rPr>
              <w:t xml:space="preserve"> </w:t>
            </w:r>
            <w:proofErr w:type="spellStart"/>
            <w:r w:rsidRPr="00455DEC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6756F3" w:rsidRPr="00455DEC" w14:paraId="00798C9F" w14:textId="77777777" w:rsidTr="006D09CF">
        <w:tc>
          <w:tcPr>
            <w:tcW w:w="1778" w:type="dxa"/>
          </w:tcPr>
          <w:p w14:paraId="136174F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1CD05C81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6756F3" w:rsidRPr="00455DEC" w14:paraId="5FBB0675" w14:textId="77777777" w:rsidTr="006D09CF">
        <w:tc>
          <w:tcPr>
            <w:tcW w:w="1778" w:type="dxa"/>
          </w:tcPr>
          <w:p w14:paraId="52145560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711C24C1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Hlavní ochranná přípojnice</w:t>
            </w:r>
          </w:p>
        </w:tc>
      </w:tr>
      <w:tr w:rsidR="006756F3" w:rsidRPr="00455DEC" w14:paraId="588E9FB3" w14:textId="77777777" w:rsidTr="006D09CF">
        <w:tc>
          <w:tcPr>
            <w:tcW w:w="1778" w:type="dxa"/>
          </w:tcPr>
          <w:p w14:paraId="24F3AA92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32E36461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Evropská mezinárodní norma</w:t>
            </w:r>
          </w:p>
        </w:tc>
      </w:tr>
      <w:tr w:rsidR="006756F3" w:rsidRPr="00455DEC" w14:paraId="6078AFCD" w14:textId="77777777" w:rsidTr="006D09CF">
        <w:tc>
          <w:tcPr>
            <w:tcW w:w="1778" w:type="dxa"/>
          </w:tcPr>
          <w:p w14:paraId="72917449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512701B0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Vstup/výstup (input/output)</w:t>
            </w:r>
          </w:p>
        </w:tc>
      </w:tr>
      <w:tr w:rsidR="006756F3" w:rsidRPr="00711F25" w14:paraId="55E94936" w14:textId="77777777" w:rsidTr="006D09CF">
        <w:tc>
          <w:tcPr>
            <w:tcW w:w="1778" w:type="dxa"/>
          </w:tcPr>
          <w:p w14:paraId="10FD36C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5D2B019A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455DEC">
              <w:rPr>
                <w:rFonts w:asciiTheme="minorHAnsi" w:hAnsiTheme="minorHAnsi"/>
              </w:rPr>
              <w:t>Kernkrftwerk</w:t>
            </w:r>
            <w:proofErr w:type="spellEnd"/>
            <w:r w:rsidRPr="00455DEC">
              <w:rPr>
                <w:rFonts w:asciiTheme="minorHAnsi" w:hAnsiTheme="minorHAnsi"/>
              </w:rPr>
              <w:t xml:space="preserve"> </w:t>
            </w:r>
            <w:proofErr w:type="spellStart"/>
            <w:r w:rsidRPr="00455DEC">
              <w:rPr>
                <w:rFonts w:asciiTheme="minorHAnsi" w:hAnsiTheme="minorHAnsi"/>
              </w:rPr>
              <w:t>Kennzeichen</w:t>
            </w:r>
            <w:proofErr w:type="spellEnd"/>
            <w:r w:rsidRPr="00455DEC">
              <w:rPr>
                <w:rFonts w:asciiTheme="minorHAnsi" w:hAnsiTheme="minorHAnsi"/>
              </w:rPr>
              <w:t xml:space="preserve"> Systém)</w:t>
            </w:r>
          </w:p>
        </w:tc>
      </w:tr>
      <w:tr w:rsidR="006756F3" w:rsidRPr="0013780A" w14:paraId="10912545" w14:textId="77777777" w:rsidTr="006D09CF">
        <w:tc>
          <w:tcPr>
            <w:tcW w:w="1778" w:type="dxa"/>
          </w:tcPr>
          <w:p w14:paraId="71AA7568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3366F9FD" w14:textId="77777777" w:rsidR="006756F3" w:rsidRPr="00455DEC" w:rsidRDefault="006756F3" w:rsidP="006D09CF">
            <w:pPr>
              <w:pStyle w:val="TCBNormalni"/>
              <w:rPr>
                <w:rFonts w:asciiTheme="minorHAnsi" w:hAnsiTheme="minorHAnsi" w:cs="Times New Roman"/>
              </w:rPr>
            </w:pPr>
            <w:r w:rsidRPr="00455DEC">
              <w:rPr>
                <w:rFonts w:asciiTheme="minorHAnsi" w:hAnsiTheme="minorHAnsi"/>
              </w:rPr>
              <w:t>Světelná dioda (</w:t>
            </w:r>
            <w:proofErr w:type="spellStart"/>
            <w:r w:rsidRPr="00455DEC">
              <w:rPr>
                <w:rStyle w:val="Zdraznn"/>
                <w:rFonts w:asciiTheme="minorHAnsi" w:hAnsiTheme="minorHAnsi"/>
                <w:i w:val="0"/>
                <w:iCs w:val="0"/>
              </w:rPr>
              <w:t>Light-Emitting</w:t>
            </w:r>
            <w:proofErr w:type="spellEnd"/>
            <w:r w:rsidRPr="00455DEC">
              <w:rPr>
                <w:rStyle w:val="Zdraznn"/>
                <w:rFonts w:asciiTheme="minorHAnsi" w:hAnsiTheme="minorHAnsi"/>
                <w:i w:val="0"/>
                <w:iCs w:val="0"/>
              </w:rPr>
              <w:t xml:space="preserve"> </w:t>
            </w:r>
            <w:proofErr w:type="spellStart"/>
            <w:r w:rsidRPr="00455DEC">
              <w:rPr>
                <w:rStyle w:val="Zdraznn"/>
                <w:rFonts w:asciiTheme="minorHAnsi" w:hAnsiTheme="minorHAnsi"/>
                <w:i w:val="0"/>
                <w:iCs w:val="0"/>
              </w:rPr>
              <w:t>Diode</w:t>
            </w:r>
            <w:proofErr w:type="spellEnd"/>
            <w:r w:rsidRPr="00455DEC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6756F3" w:rsidRPr="0013780A" w14:paraId="0A17E2A2" w14:textId="77777777" w:rsidTr="006D09CF">
        <w:tc>
          <w:tcPr>
            <w:tcW w:w="1778" w:type="dxa"/>
          </w:tcPr>
          <w:p w14:paraId="2B4F910C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267C500E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455DE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455DE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455DE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455DE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6756F3" w:rsidRPr="00455DEC" w14:paraId="42CA6AD6" w14:textId="77777777" w:rsidTr="006D09CF">
        <w:tc>
          <w:tcPr>
            <w:tcW w:w="1778" w:type="dxa"/>
          </w:tcPr>
          <w:p w14:paraId="515E2782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55DEC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241E8B15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Měření a regulace</w:t>
            </w:r>
          </w:p>
        </w:tc>
      </w:tr>
      <w:tr w:rsidR="006756F3" w:rsidRPr="00455DEC" w14:paraId="53BD5ED1" w14:textId="77777777" w:rsidTr="006D09CF">
        <w:tc>
          <w:tcPr>
            <w:tcW w:w="1778" w:type="dxa"/>
          </w:tcPr>
          <w:p w14:paraId="6A71752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1DA811BE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Nízké napětí</w:t>
            </w:r>
          </w:p>
        </w:tc>
      </w:tr>
      <w:tr w:rsidR="006756F3" w:rsidRPr="00455DEC" w14:paraId="15763980" w14:textId="77777777" w:rsidTr="006D09CF">
        <w:tc>
          <w:tcPr>
            <w:tcW w:w="1778" w:type="dxa"/>
          </w:tcPr>
          <w:p w14:paraId="22EB6BFE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3C9AB09D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Nouzové osvětlení</w:t>
            </w:r>
          </w:p>
        </w:tc>
      </w:tr>
      <w:tr w:rsidR="006756F3" w:rsidRPr="00455DEC" w14:paraId="544A10C9" w14:textId="77777777" w:rsidTr="006D09CF">
        <w:tc>
          <w:tcPr>
            <w:tcW w:w="1778" w:type="dxa"/>
          </w:tcPr>
          <w:p w14:paraId="73889B65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5ABE5EDC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Požárně bezpečnostní řešení</w:t>
            </w:r>
          </w:p>
        </w:tc>
      </w:tr>
      <w:tr w:rsidR="006756F3" w:rsidRPr="00455DEC" w14:paraId="6C790E21" w14:textId="77777777" w:rsidTr="006D09CF">
        <w:tc>
          <w:tcPr>
            <w:tcW w:w="1778" w:type="dxa"/>
          </w:tcPr>
          <w:p w14:paraId="3872DA51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292E337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Programovatelný logický automat (</w:t>
            </w:r>
            <w:proofErr w:type="spellStart"/>
            <w:r w:rsidRPr="00455DEC">
              <w:rPr>
                <w:rFonts w:asciiTheme="minorHAnsi" w:hAnsiTheme="minorHAnsi"/>
              </w:rPr>
              <w:t>Programmable</w:t>
            </w:r>
            <w:proofErr w:type="spellEnd"/>
            <w:r w:rsidRPr="00455DEC">
              <w:rPr>
                <w:rFonts w:asciiTheme="minorHAnsi" w:hAnsiTheme="minorHAnsi"/>
              </w:rPr>
              <w:t xml:space="preserve"> </w:t>
            </w:r>
            <w:proofErr w:type="spellStart"/>
            <w:r w:rsidRPr="00455DEC">
              <w:rPr>
                <w:rFonts w:asciiTheme="minorHAnsi" w:hAnsiTheme="minorHAnsi"/>
              </w:rPr>
              <w:t>Logic</w:t>
            </w:r>
            <w:proofErr w:type="spellEnd"/>
            <w:r w:rsidRPr="00455DEC">
              <w:rPr>
                <w:rFonts w:asciiTheme="minorHAnsi" w:hAnsiTheme="minorHAnsi"/>
              </w:rPr>
              <w:t xml:space="preserve"> </w:t>
            </w:r>
            <w:proofErr w:type="spellStart"/>
            <w:r w:rsidRPr="00455DEC">
              <w:rPr>
                <w:rFonts w:asciiTheme="minorHAnsi" w:hAnsiTheme="minorHAnsi"/>
              </w:rPr>
              <w:t>Controller</w:t>
            </w:r>
            <w:proofErr w:type="spellEnd"/>
            <w:r w:rsidRPr="00455DEC">
              <w:rPr>
                <w:rFonts w:asciiTheme="minorHAnsi" w:hAnsiTheme="minorHAnsi"/>
              </w:rPr>
              <w:t>)</w:t>
            </w:r>
          </w:p>
        </w:tc>
      </w:tr>
      <w:tr w:rsidR="006756F3" w:rsidRPr="00711F25" w14:paraId="31BF3DD3" w14:textId="77777777" w:rsidTr="006D09CF">
        <w:tc>
          <w:tcPr>
            <w:tcW w:w="1778" w:type="dxa"/>
          </w:tcPr>
          <w:p w14:paraId="7B20072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455DEC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16BED35C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6756F3" w:rsidRPr="00455DEC" w14:paraId="76AB053F" w14:textId="77777777" w:rsidTr="006D09CF">
        <w:tc>
          <w:tcPr>
            <w:tcW w:w="1778" w:type="dxa"/>
          </w:tcPr>
          <w:p w14:paraId="10B3937C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542DA8A1" w14:textId="77777777" w:rsidR="006756F3" w:rsidRPr="00455DEC" w:rsidRDefault="006756F3" w:rsidP="006D09CF">
            <w:pPr>
              <w:rPr>
                <w:rFonts w:cs="Times New Roman"/>
                <w:color w:val="1A0DAB"/>
                <w:szCs w:val="20"/>
                <w:shd w:val="clear" w:color="auto" w:fill="FFFFFF"/>
                <w:lang w:val="cs-CZ"/>
              </w:rPr>
            </w:pPr>
            <w:r w:rsidRPr="00455DEC">
              <w:rPr>
                <w:rFonts w:cs="Times New Roman"/>
                <w:szCs w:val="20"/>
                <w:lang w:val="cs-CZ"/>
              </w:rPr>
              <w:t>Řídící systém</w:t>
            </w:r>
          </w:p>
        </w:tc>
      </w:tr>
      <w:tr w:rsidR="006756F3" w:rsidRPr="00455DEC" w14:paraId="1D34FF06" w14:textId="77777777" w:rsidTr="006D09CF">
        <w:tc>
          <w:tcPr>
            <w:tcW w:w="1778" w:type="dxa"/>
          </w:tcPr>
          <w:p w14:paraId="19F53D25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703786A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Stupeň integrity bezpečnosti</w:t>
            </w:r>
            <w:r w:rsidRPr="00455DEC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r w:rsidRPr="00455DEC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 w:rsidR="00672192">
              <w:fldChar w:fldCharType="begin"/>
            </w:r>
            <w:r w:rsidR="00672192">
              <w:instrText>HYPERLINK "https://www.pilz.com/cs-CZ/support/knowhow/law-standards-norms/functional-safety/en-iec-62061"</w:instrText>
            </w:r>
            <w:r w:rsidR="00672192">
              <w:fldChar w:fldCharType="separate"/>
            </w:r>
            <w:r w:rsidRPr="00455DEC">
              <w:rPr>
                <w:rFonts w:asciiTheme="minorHAnsi" w:hAnsiTheme="minorHAnsi"/>
              </w:rPr>
              <w:t>Safety</w:t>
            </w:r>
            <w:proofErr w:type="spellEnd"/>
            <w:r w:rsidRPr="00455DEC">
              <w:rPr>
                <w:rFonts w:asciiTheme="minorHAnsi" w:hAnsiTheme="minorHAnsi"/>
              </w:rPr>
              <w:t xml:space="preserve"> Integrity Level</w:t>
            </w:r>
            <w:r w:rsidR="00672192">
              <w:rPr>
                <w:rFonts w:asciiTheme="minorHAnsi" w:hAnsiTheme="minorHAnsi"/>
              </w:rPr>
              <w:fldChar w:fldCharType="end"/>
            </w:r>
            <w:r w:rsidRPr="00455DEC">
              <w:rPr>
                <w:rFonts w:asciiTheme="minorHAnsi" w:hAnsiTheme="minorHAnsi"/>
              </w:rPr>
              <w:t>)</w:t>
            </w:r>
          </w:p>
        </w:tc>
      </w:tr>
      <w:tr w:rsidR="006756F3" w:rsidRPr="00455DEC" w14:paraId="20D89FD8" w14:textId="77777777" w:rsidTr="006D09CF">
        <w:tc>
          <w:tcPr>
            <w:tcW w:w="1778" w:type="dxa"/>
          </w:tcPr>
          <w:p w14:paraId="15283A8F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435B4E5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Systém kontroly a řízení</w:t>
            </w:r>
          </w:p>
        </w:tc>
      </w:tr>
      <w:tr w:rsidR="006756F3" w:rsidRPr="00455DEC" w14:paraId="77282B27" w14:textId="77777777" w:rsidTr="006D09CF">
        <w:tc>
          <w:tcPr>
            <w:tcW w:w="1778" w:type="dxa"/>
          </w:tcPr>
          <w:p w14:paraId="3178E535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05FDDD87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Teplárna Mladá Boleslav</w:t>
            </w:r>
          </w:p>
        </w:tc>
      </w:tr>
      <w:tr w:rsidR="006756F3" w:rsidRPr="00455DEC" w14:paraId="73C8679C" w14:textId="77777777" w:rsidTr="006D09CF">
        <w:tc>
          <w:tcPr>
            <w:tcW w:w="1778" w:type="dxa"/>
          </w:tcPr>
          <w:p w14:paraId="5B0C705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073E156B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Tuhé znečisťující látky</w:t>
            </w:r>
          </w:p>
        </w:tc>
      </w:tr>
      <w:tr w:rsidR="006756F3" w:rsidRPr="00711F25" w14:paraId="023961FE" w14:textId="77777777" w:rsidTr="006D09CF">
        <w:tc>
          <w:tcPr>
            <w:tcW w:w="1778" w:type="dxa"/>
          </w:tcPr>
          <w:p w14:paraId="6A3BBF49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112637DA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6756F3" w:rsidRPr="0013780A" w14:paraId="1635398C" w14:textId="77777777" w:rsidTr="006D09CF">
        <w:tc>
          <w:tcPr>
            <w:tcW w:w="1778" w:type="dxa"/>
          </w:tcPr>
          <w:p w14:paraId="6E70FECC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lastRenderedPageBreak/>
              <w:t>UPS</w:t>
            </w:r>
          </w:p>
        </w:tc>
        <w:tc>
          <w:tcPr>
            <w:tcW w:w="7142" w:type="dxa"/>
          </w:tcPr>
          <w:p w14:paraId="7FEBDAC8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455DEC">
              <w:rPr>
                <w:rFonts w:asciiTheme="minorHAnsi" w:hAnsiTheme="minorHAnsi"/>
              </w:rPr>
              <w:t>Uninterruptible</w:t>
            </w:r>
            <w:proofErr w:type="spellEnd"/>
            <w:r w:rsidRPr="00455DEC">
              <w:rPr>
                <w:rFonts w:asciiTheme="minorHAnsi" w:hAnsiTheme="minorHAnsi"/>
              </w:rPr>
              <w:t xml:space="preserve"> </w:t>
            </w:r>
            <w:proofErr w:type="spellStart"/>
            <w:r w:rsidRPr="00455DEC">
              <w:rPr>
                <w:rFonts w:asciiTheme="minorHAnsi" w:hAnsiTheme="minorHAnsi"/>
              </w:rPr>
              <w:t>Power</w:t>
            </w:r>
            <w:proofErr w:type="spellEnd"/>
            <w:r w:rsidRPr="00455DEC">
              <w:rPr>
                <w:rFonts w:asciiTheme="minorHAnsi" w:hAnsiTheme="minorHAnsi"/>
              </w:rPr>
              <w:t xml:space="preserve"> Supply/Source)</w:t>
            </w:r>
          </w:p>
        </w:tc>
      </w:tr>
      <w:tr w:rsidR="006756F3" w:rsidRPr="00455DEC" w14:paraId="66BAC387" w14:textId="77777777" w:rsidTr="006D09CF">
        <w:tc>
          <w:tcPr>
            <w:tcW w:w="1778" w:type="dxa"/>
          </w:tcPr>
          <w:p w14:paraId="12ED7253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3A47920D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Vysokofrekvenční</w:t>
            </w:r>
          </w:p>
        </w:tc>
      </w:tr>
      <w:tr w:rsidR="006756F3" w:rsidRPr="00455DEC" w14:paraId="226C58E9" w14:textId="77777777" w:rsidTr="006D09CF">
        <w:tc>
          <w:tcPr>
            <w:tcW w:w="1778" w:type="dxa"/>
          </w:tcPr>
          <w:p w14:paraId="25EC04D6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6A8243B5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Vysoké napětí</w:t>
            </w:r>
          </w:p>
        </w:tc>
      </w:tr>
      <w:tr w:rsidR="006756F3" w:rsidRPr="00455DEC" w14:paraId="1CA05514" w14:textId="77777777" w:rsidTr="006D09CF">
        <w:tc>
          <w:tcPr>
            <w:tcW w:w="1778" w:type="dxa"/>
          </w:tcPr>
          <w:p w14:paraId="319BBA89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3E4FF615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Venkovní osvětlení</w:t>
            </w:r>
          </w:p>
        </w:tc>
      </w:tr>
      <w:tr w:rsidR="006756F3" w:rsidRPr="00455DEC" w14:paraId="66D9B83B" w14:textId="77777777" w:rsidTr="006D09CF">
        <w:tc>
          <w:tcPr>
            <w:tcW w:w="1778" w:type="dxa"/>
          </w:tcPr>
          <w:p w14:paraId="4DECA4C0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0A793458" w14:textId="77777777" w:rsidR="006756F3" w:rsidRPr="00455DEC" w:rsidRDefault="006756F3" w:rsidP="006D09CF">
            <w:pPr>
              <w:pStyle w:val="TCBNormalni"/>
              <w:rPr>
                <w:rFonts w:asciiTheme="minorHAnsi" w:hAnsiTheme="minorHAnsi"/>
              </w:rPr>
            </w:pPr>
            <w:r w:rsidRPr="00455DEC">
              <w:rPr>
                <w:rFonts w:asciiTheme="minorHAnsi" w:hAnsiTheme="minorHAnsi"/>
              </w:rPr>
              <w:t>Vzduchotechnika</w:t>
            </w:r>
          </w:p>
        </w:tc>
      </w:tr>
    </w:tbl>
    <w:p w14:paraId="4AB114AC" w14:textId="77777777" w:rsidR="004963AE" w:rsidRPr="00455DEC" w:rsidRDefault="004963AE" w:rsidP="00C40CAA">
      <w:pPr>
        <w:rPr>
          <w:szCs w:val="20"/>
          <w:highlight w:val="yellow"/>
          <w:lang w:val="cs-CZ"/>
        </w:rPr>
      </w:pPr>
    </w:p>
    <w:p w14:paraId="1C2EA213" w14:textId="0672D4AB" w:rsidR="004963AE" w:rsidRPr="00282150" w:rsidRDefault="004963AE" w:rsidP="00C40CAA">
      <w:pPr>
        <w:pStyle w:val="Nadpis1"/>
        <w:rPr>
          <w:lang w:val="cs-CZ"/>
        </w:rPr>
      </w:pPr>
      <w:bookmarkStart w:id="11" w:name="_Toc8371151"/>
      <w:bookmarkStart w:id="12" w:name="_Toc68774234"/>
      <w:bookmarkStart w:id="13" w:name="_Toc139810189"/>
      <w:r w:rsidRPr="00282150">
        <w:rPr>
          <w:lang w:val="cs-CZ"/>
        </w:rPr>
        <w:t>Účel, popis a základní parametry</w:t>
      </w:r>
      <w:bookmarkEnd w:id="11"/>
      <w:bookmarkEnd w:id="12"/>
      <w:bookmarkEnd w:id="13"/>
      <w:r w:rsidRPr="00282150">
        <w:rPr>
          <w:lang w:val="cs-CZ"/>
        </w:rPr>
        <w:t xml:space="preserve"> </w:t>
      </w:r>
    </w:p>
    <w:p w14:paraId="418C89A7" w14:textId="77777777" w:rsidR="007B4302" w:rsidRPr="00607109" w:rsidRDefault="007B4302" w:rsidP="00C40CAA">
      <w:pPr>
        <w:pStyle w:val="Nadpis2"/>
        <w:numPr>
          <w:ilvl w:val="1"/>
          <w:numId w:val="10"/>
        </w:numPr>
        <w:rPr>
          <w:lang w:val="cs-CZ"/>
        </w:rPr>
      </w:pPr>
      <w:bookmarkStart w:id="14" w:name="_Toc7778368"/>
      <w:bookmarkStart w:id="15" w:name="_Toc113356500"/>
      <w:bookmarkStart w:id="16" w:name="_Toc139810190"/>
      <w:r w:rsidRPr="00607109">
        <w:rPr>
          <w:lang w:val="cs-CZ"/>
        </w:rPr>
        <w:t>Příkony nových spotřebičů</w:t>
      </w:r>
      <w:bookmarkEnd w:id="14"/>
      <w:bookmarkEnd w:id="15"/>
      <w:bookmarkEnd w:id="16"/>
    </w:p>
    <w:tbl>
      <w:tblPr>
        <w:tblW w:w="887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66"/>
      </w:tblGrid>
      <w:tr w:rsidR="007B4302" w:rsidRPr="00C40CAA" w14:paraId="78486E4F" w14:textId="77777777" w:rsidTr="002E3ADC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F83" w14:textId="77777777" w:rsidR="007B4302" w:rsidRPr="00C40CAA" w:rsidRDefault="007B4302" w:rsidP="00C40CAA">
            <w:pPr>
              <w:ind w:firstLine="296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bookmarkStart w:id="17" w:name="_Hlk120267205"/>
            <w:r w:rsidRPr="00C40CAA">
              <w:rPr>
                <w:rFonts w:asciiTheme="majorHAnsi" w:hAnsiTheme="majorHAnsi"/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4840" w14:textId="77777777" w:rsidR="007B4302" w:rsidRPr="00C40CAA" w:rsidRDefault="007B4302" w:rsidP="00C40CAA">
            <w:pPr>
              <w:ind w:firstLine="218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C40CAA">
              <w:rPr>
                <w:rFonts w:asciiTheme="majorHAnsi" w:hAnsiTheme="majorHAnsi"/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62B1" w14:textId="77777777" w:rsidR="007B4302" w:rsidRPr="00C40CAA" w:rsidRDefault="007B4302" w:rsidP="00C40CAA">
            <w:pPr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C40CAA">
              <w:rPr>
                <w:rFonts w:asciiTheme="majorHAnsi" w:hAnsiTheme="majorHAnsi"/>
                <w:b/>
                <w:bCs/>
                <w:color w:val="000000"/>
                <w:lang w:val="cs-CZ"/>
              </w:rPr>
              <w:t>Příkon</w:t>
            </w:r>
            <w:r w:rsidRPr="00C40CAA">
              <w:rPr>
                <w:rFonts w:asciiTheme="majorHAnsi" w:hAnsiTheme="majorHAnsi"/>
                <w:b/>
                <w:bCs/>
                <w:color w:val="000000"/>
                <w:lang w:val="cs-CZ"/>
              </w:rPr>
              <w:br/>
              <w:t>[</w:t>
            </w:r>
            <w:proofErr w:type="spellStart"/>
            <w:r w:rsidRPr="00C40CAA">
              <w:rPr>
                <w:rFonts w:asciiTheme="majorHAnsi" w:hAnsiTheme="majorHAnsi"/>
                <w:b/>
                <w:bCs/>
                <w:color w:val="000000"/>
                <w:lang w:val="cs-CZ"/>
              </w:rPr>
              <w:t>kVA</w:t>
            </w:r>
            <w:proofErr w:type="spellEnd"/>
            <w:r w:rsidRPr="00C40CAA">
              <w:rPr>
                <w:rFonts w:asciiTheme="majorHAnsi" w:hAnsiTheme="majorHAnsi"/>
                <w:b/>
                <w:bCs/>
                <w:color w:val="000000"/>
                <w:lang w:val="cs-CZ"/>
              </w:rPr>
              <w:t>]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F6EB" w14:textId="77777777" w:rsidR="007B4302" w:rsidRPr="00C40CAA" w:rsidRDefault="007B4302" w:rsidP="00C40CAA">
            <w:pPr>
              <w:ind w:firstLine="209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C40CAA">
              <w:rPr>
                <w:rFonts w:asciiTheme="majorHAnsi" w:hAnsiTheme="majorHAnsi"/>
                <w:b/>
                <w:bCs/>
                <w:color w:val="000000"/>
                <w:lang w:val="cs-CZ"/>
              </w:rPr>
              <w:t>popis</w:t>
            </w:r>
          </w:p>
        </w:tc>
      </w:tr>
      <w:tr w:rsidR="007B4302" w:rsidRPr="00C40CAA" w14:paraId="58980F86" w14:textId="77777777" w:rsidTr="002E3ADC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BDD8" w14:textId="231512E5" w:rsidR="007B4302" w:rsidRPr="00C40CAA" w:rsidRDefault="007B4302" w:rsidP="00C40CAA">
            <w:pPr>
              <w:ind w:left="154"/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C40CAA">
              <w:rPr>
                <w:rFonts w:asciiTheme="majorHAnsi" w:hAnsiTheme="majorHAnsi"/>
                <w:color w:val="000000"/>
                <w:lang w:val="cs-CZ"/>
              </w:rPr>
              <w:t>Rozvaděč</w:t>
            </w:r>
            <w:r w:rsidRPr="00C40CAA">
              <w:rPr>
                <w:rFonts w:asciiTheme="majorHAnsi" w:hAnsiTheme="majorHAnsi" w:cstheme="majorBidi"/>
                <w:color w:val="000000"/>
                <w:lang w:val="cs-CZ"/>
              </w:rPr>
              <w:t xml:space="preserve"> </w:t>
            </w:r>
            <w:r w:rsidR="00E205F1" w:rsidRPr="00C40CAA">
              <w:rPr>
                <w:rFonts w:asciiTheme="majorHAnsi" w:hAnsiTheme="majorHAnsi" w:cstheme="majorBidi"/>
                <w:color w:val="000000"/>
                <w:lang w:val="cs-CZ"/>
              </w:rPr>
              <w:t>R</w:t>
            </w:r>
            <w:r w:rsidR="007D1CC0" w:rsidRPr="00C40CAA">
              <w:rPr>
                <w:rFonts w:asciiTheme="majorHAnsi" w:hAnsiTheme="majorHAnsi" w:cstheme="majorBidi"/>
                <w:color w:val="000000"/>
                <w:lang w:val="cs-CZ"/>
              </w:rPr>
              <w:t>S_SO104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C5BD" w14:textId="77777777" w:rsidR="007B4302" w:rsidRPr="00C40CAA" w:rsidRDefault="007B4302" w:rsidP="00C40CAA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C40CAA">
              <w:rPr>
                <w:rFonts w:asciiTheme="majorHAnsi" w:hAnsiTheme="majorHAnsi"/>
                <w:color w:val="000000"/>
                <w:lang w:val="cs-CZ"/>
              </w:rPr>
              <w:t xml:space="preserve">3PEN~ </w:t>
            </w:r>
            <w:proofErr w:type="gramStart"/>
            <w:r w:rsidRPr="00C40CAA">
              <w:rPr>
                <w:rFonts w:asciiTheme="majorHAnsi" w:hAnsiTheme="majorHAnsi"/>
                <w:color w:val="000000"/>
                <w:lang w:val="cs-CZ"/>
              </w:rPr>
              <w:t>50Hz</w:t>
            </w:r>
            <w:proofErr w:type="gramEnd"/>
            <w:r w:rsidRPr="00C40CAA">
              <w:rPr>
                <w:rFonts w:asciiTheme="majorHAnsi" w:hAnsiTheme="majorHAnsi"/>
                <w:color w:val="000000"/>
                <w:lang w:val="cs-CZ"/>
              </w:rPr>
              <w:t xml:space="preserve"> 400V/TN-C-S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4F6" w14:textId="245F7967" w:rsidR="007B4302" w:rsidRPr="00C40CAA" w:rsidRDefault="007B4302" w:rsidP="00C40CAA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C40CAA">
              <w:rPr>
                <w:rFonts w:asciiTheme="majorHAnsi" w:hAnsiTheme="majorHAnsi"/>
                <w:color w:val="000000"/>
                <w:lang w:val="cs-CZ"/>
              </w:rPr>
              <w:t xml:space="preserve">Cca </w:t>
            </w:r>
            <w:r w:rsidR="00754178" w:rsidRPr="00C40CAA">
              <w:rPr>
                <w:rFonts w:asciiTheme="majorHAnsi" w:hAnsiTheme="majorHAnsi"/>
                <w:color w:val="000000"/>
                <w:lang w:val="cs-CZ"/>
              </w:rPr>
              <w:t>5</w:t>
            </w:r>
            <w:r w:rsidRPr="00C40CAA">
              <w:rPr>
                <w:rFonts w:asciiTheme="majorHAnsi" w:hAnsiTheme="majorHAnsi"/>
                <w:color w:val="000000"/>
                <w:lang w:val="cs-CZ"/>
              </w:rPr>
              <w:t>kW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8F24" w14:textId="5A40F617" w:rsidR="007B4302" w:rsidRPr="00C40CAA" w:rsidRDefault="007B4302" w:rsidP="00C40CAA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C40CAA">
              <w:rPr>
                <w:rFonts w:asciiTheme="majorHAnsi" w:hAnsiTheme="majorHAnsi"/>
                <w:color w:val="000000"/>
                <w:lang w:val="cs-CZ"/>
              </w:rPr>
              <w:t>Přívod z</w:t>
            </w:r>
            <w:r w:rsidR="007D1CC0" w:rsidRPr="00C40CAA">
              <w:rPr>
                <w:rFonts w:asciiTheme="majorHAnsi" w:hAnsiTheme="majorHAnsi"/>
                <w:color w:val="000000"/>
                <w:lang w:val="cs-CZ"/>
              </w:rPr>
              <w:t> RS_SO10</w:t>
            </w:r>
            <w:r w:rsidR="00770E12" w:rsidRPr="00C40CAA">
              <w:rPr>
                <w:rFonts w:asciiTheme="majorHAnsi" w:hAnsiTheme="majorHAnsi"/>
                <w:color w:val="000000"/>
                <w:lang w:val="cs-CZ"/>
              </w:rPr>
              <w:t>2</w:t>
            </w:r>
          </w:p>
        </w:tc>
      </w:tr>
    </w:tbl>
    <w:p w14:paraId="63F5C2F6" w14:textId="77777777" w:rsidR="00126280" w:rsidRDefault="00126280" w:rsidP="00126280">
      <w:pPr>
        <w:rPr>
          <w:lang w:val="cs-CZ"/>
        </w:rPr>
      </w:pPr>
      <w:bookmarkStart w:id="18" w:name="_Toc99371231"/>
      <w:bookmarkStart w:id="19" w:name="_Toc113356501"/>
    </w:p>
    <w:p w14:paraId="57DD6FF8" w14:textId="476760B4" w:rsidR="007D1CC0" w:rsidRPr="00455DEC" w:rsidRDefault="007D1CC0" w:rsidP="00126280">
      <w:pPr>
        <w:rPr>
          <w:lang w:val="cs-CZ"/>
        </w:rPr>
      </w:pPr>
      <w:r w:rsidRPr="00455DEC">
        <w:rPr>
          <w:lang w:val="cs-CZ"/>
        </w:rPr>
        <w:t>Energetická bilance</w:t>
      </w:r>
    </w:p>
    <w:p w14:paraId="651D538F" w14:textId="3143A8C6" w:rsidR="007D1CC0" w:rsidRPr="007D1CC0" w:rsidRDefault="007D1CC0" w:rsidP="00C40CAA">
      <w:pPr>
        <w:rPr>
          <w:lang w:val="pl-PL"/>
        </w:rPr>
      </w:pPr>
      <w:r w:rsidRPr="007D1CC0">
        <w:rPr>
          <w:u w:val="single"/>
          <w:lang w:val="pl-PL"/>
        </w:rPr>
        <w:t>Pro SO</w:t>
      </w:r>
      <w:r w:rsidR="00C14FB2">
        <w:rPr>
          <w:u w:val="single"/>
          <w:lang w:val="pl-PL"/>
        </w:rPr>
        <w:t xml:space="preserve"> </w:t>
      </w:r>
      <w:r w:rsidRPr="007D1CC0">
        <w:rPr>
          <w:u w:val="single"/>
          <w:lang w:val="pl-PL"/>
        </w:rPr>
        <w:t>104</w:t>
      </w:r>
      <w:r w:rsidRPr="007D1CC0">
        <w:rPr>
          <w:lang w:val="pl-PL"/>
        </w:rPr>
        <w:t xml:space="preserve">:  Pi = </w:t>
      </w:r>
      <w:r w:rsidR="00754178">
        <w:rPr>
          <w:lang w:val="pl-PL"/>
        </w:rPr>
        <w:t>5</w:t>
      </w:r>
      <w:r w:rsidRPr="007D1CC0">
        <w:rPr>
          <w:lang w:val="pl-PL"/>
        </w:rPr>
        <w:t xml:space="preserve"> kW, Pp = </w:t>
      </w:r>
      <w:r w:rsidR="00754178">
        <w:rPr>
          <w:lang w:val="pl-PL"/>
        </w:rPr>
        <w:t>4</w:t>
      </w:r>
      <w:r w:rsidRPr="007D1CC0">
        <w:rPr>
          <w:lang w:val="pl-PL"/>
        </w:rPr>
        <w:t xml:space="preserve"> kW</w:t>
      </w:r>
    </w:p>
    <w:p w14:paraId="311B8651" w14:textId="35A18B61" w:rsidR="007D1CC0" w:rsidRPr="00754178" w:rsidRDefault="007D1CC0" w:rsidP="00C40CAA">
      <w:pPr>
        <w:rPr>
          <w:rFonts w:cs="Arial"/>
          <w:lang w:val="pl-PL"/>
        </w:rPr>
      </w:pPr>
      <w:r w:rsidRPr="00754178">
        <w:rPr>
          <w:rFonts w:cs="Arial"/>
          <w:lang w:val="pl-PL"/>
        </w:rPr>
        <w:t xml:space="preserve">Výpočtový proud NN = </w:t>
      </w:r>
      <w:r w:rsidR="00754178">
        <w:rPr>
          <w:rFonts w:cs="Arial"/>
          <w:lang w:val="pl-PL"/>
        </w:rPr>
        <w:t>5</w:t>
      </w:r>
      <w:r w:rsidRPr="00754178">
        <w:rPr>
          <w:rFonts w:cs="Arial"/>
          <w:lang w:val="pl-PL"/>
        </w:rPr>
        <w:t xml:space="preserve"> A</w:t>
      </w:r>
    </w:p>
    <w:p w14:paraId="09EF4A3E" w14:textId="7E8B8C42" w:rsidR="007D1CC0" w:rsidRPr="00C40CAA" w:rsidRDefault="007D1CC0" w:rsidP="00C40CAA">
      <w:pPr>
        <w:rPr>
          <w:rFonts w:cs="Arial"/>
          <w:lang w:val="pl-PL"/>
        </w:rPr>
      </w:pPr>
      <w:r w:rsidRPr="00754178">
        <w:rPr>
          <w:rFonts w:cs="Arial"/>
          <w:lang w:val="pl-PL"/>
        </w:rPr>
        <w:t xml:space="preserve">Celková roční spotřeba </w:t>
      </w:r>
      <w:r w:rsidR="00C40CAA">
        <w:rPr>
          <w:rFonts w:cs="Arial"/>
          <w:lang w:val="pl-PL"/>
        </w:rPr>
        <w:t>=</w:t>
      </w:r>
      <w:r w:rsidRPr="00754178">
        <w:rPr>
          <w:rFonts w:cs="Arial"/>
          <w:lang w:val="pl-PL"/>
        </w:rPr>
        <w:t xml:space="preserve"> 1</w:t>
      </w:r>
      <w:r w:rsidR="00754178">
        <w:rPr>
          <w:rFonts w:cs="Arial"/>
          <w:lang w:val="pl-PL"/>
        </w:rPr>
        <w:t>0</w:t>
      </w:r>
      <w:r w:rsidRPr="00754178">
        <w:rPr>
          <w:rFonts w:cs="Arial"/>
          <w:lang w:val="pl-PL"/>
        </w:rPr>
        <w:t xml:space="preserve"> M</w:t>
      </w:r>
      <w:r w:rsidR="00C40CAA">
        <w:rPr>
          <w:rFonts w:cs="Arial"/>
          <w:lang w:val="pl-PL"/>
        </w:rPr>
        <w:t>W</w:t>
      </w:r>
      <w:r w:rsidRPr="00754178">
        <w:rPr>
          <w:rFonts w:cs="Arial"/>
          <w:lang w:val="pl-PL"/>
        </w:rPr>
        <w:t>h.</w:t>
      </w:r>
      <w:bookmarkEnd w:id="17"/>
    </w:p>
    <w:p w14:paraId="0021514E" w14:textId="648ECD1C" w:rsidR="007B4302" w:rsidRPr="00282150" w:rsidRDefault="007B4302" w:rsidP="00C40CAA">
      <w:pPr>
        <w:pStyle w:val="Nadpis2"/>
        <w:numPr>
          <w:ilvl w:val="1"/>
          <w:numId w:val="10"/>
        </w:numPr>
        <w:rPr>
          <w:lang w:val="cs-CZ"/>
        </w:rPr>
      </w:pPr>
      <w:bookmarkStart w:id="20" w:name="_Toc139810191"/>
      <w:r w:rsidRPr="00282150">
        <w:rPr>
          <w:lang w:val="cs-CZ"/>
        </w:rPr>
        <w:t>Elektroinstalace silnoproud</w:t>
      </w:r>
      <w:bookmarkEnd w:id="18"/>
      <w:bookmarkEnd w:id="19"/>
      <w:bookmarkEnd w:id="20"/>
    </w:p>
    <w:p w14:paraId="1938BF22" w14:textId="77777777" w:rsidR="007B4302" w:rsidRPr="00455DEC" w:rsidRDefault="007B4302">
      <w:pPr>
        <w:pStyle w:val="Podnadpis"/>
        <w:rPr>
          <w:sz w:val="20"/>
          <w:szCs w:val="20"/>
        </w:rPr>
      </w:pPr>
      <w:bookmarkStart w:id="21" w:name="_Hlk101950318"/>
      <w:r w:rsidRPr="00455DEC">
        <w:rPr>
          <w:sz w:val="20"/>
          <w:szCs w:val="20"/>
        </w:rPr>
        <w:t>Všeobecně</w:t>
      </w:r>
    </w:p>
    <w:bookmarkEnd w:id="21"/>
    <w:p w14:paraId="31092BC2" w14:textId="064DDF04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osvětlení nových prostor v objektu SO 10</w:t>
      </w:r>
      <w:r w:rsidR="003C6184">
        <w:rPr>
          <w:lang w:val="cs-CZ"/>
        </w:rPr>
        <w:t>4</w:t>
      </w:r>
      <w:r w:rsidR="00754178">
        <w:rPr>
          <w:lang w:val="cs-CZ"/>
        </w:rPr>
        <w:t>.</w:t>
      </w:r>
    </w:p>
    <w:p w14:paraId="47E0805B" w14:textId="5B1D6A11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 xml:space="preserve">Dále 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b/>
          <w:lang w:val="cs-CZ"/>
        </w:rPr>
        <w:t xml:space="preserve"> </w:t>
      </w:r>
      <w:r w:rsidRPr="002460C6">
        <w:rPr>
          <w:lang w:val="cs-CZ"/>
        </w:rPr>
        <w:t>nové uzemnění.</w:t>
      </w:r>
    </w:p>
    <w:p w14:paraId="0AA90F09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 xml:space="preserve">Elektroinstalace bude provedena kabely CYKY. Kabely budou uloženy ve žlabech. </w:t>
      </w:r>
    </w:p>
    <w:p w14:paraId="12B275EF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63630500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 xml:space="preserve"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proudem </w:t>
      </w:r>
      <w:proofErr w:type="gramStart"/>
      <w:r w:rsidRPr="002460C6">
        <w:rPr>
          <w:lang w:val="cs-CZ"/>
        </w:rPr>
        <w:t>300mA</w:t>
      </w:r>
      <w:proofErr w:type="gramEnd"/>
      <w:r w:rsidRPr="002460C6">
        <w:rPr>
          <w:lang w:val="cs-CZ"/>
        </w:rPr>
        <w:t>.</w:t>
      </w:r>
    </w:p>
    <w:p w14:paraId="68C3AD29" w14:textId="2023D304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Vně objektu budou kabely uloženy ve výkopu. Je nutno dodržet minimální vzdálenosti pro křížení a</w:t>
      </w:r>
      <w:r w:rsidR="007E4047">
        <w:rPr>
          <w:lang w:val="cs-CZ"/>
        </w:rPr>
        <w:t> </w:t>
      </w:r>
      <w:r w:rsidRPr="002460C6">
        <w:rPr>
          <w:lang w:val="cs-CZ"/>
        </w:rPr>
        <w:t>souběh s ostatními inženýrskými sítěmi.</w:t>
      </w:r>
    </w:p>
    <w:p w14:paraId="35D6E7C5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lastRenderedPageBreak/>
        <w:t>Osvětlení</w:t>
      </w:r>
    </w:p>
    <w:p w14:paraId="10863D4C" w14:textId="7F3D84D0" w:rsidR="007B4302" w:rsidRPr="005204F3" w:rsidRDefault="007B4302" w:rsidP="00DE4017">
      <w:pPr>
        <w:rPr>
          <w:lang w:val="cs-CZ"/>
        </w:rPr>
      </w:pPr>
      <w:r w:rsidRPr="002460C6">
        <w:rPr>
          <w:lang w:val="cs-CZ"/>
        </w:rPr>
        <w:t>Rozvody budou provedeny kabely CYKY o průřezu vodičů 1,5mm</w:t>
      </w:r>
      <w:r w:rsidRPr="001B1ADF">
        <w:rPr>
          <w:vertAlign w:val="superscript"/>
          <w:lang w:val="cs-CZ"/>
        </w:rPr>
        <w:t>2</w:t>
      </w:r>
      <w:r w:rsidRPr="002460C6">
        <w:rPr>
          <w:lang w:val="cs-CZ"/>
        </w:rPr>
        <w:t>. Svítidla jsou navržena průmyslová LED, IP</w:t>
      </w:r>
      <w:r w:rsidR="00477BB7">
        <w:rPr>
          <w:lang w:val="cs-CZ"/>
        </w:rPr>
        <w:t>54</w:t>
      </w:r>
      <w:r w:rsidRPr="002460C6">
        <w:rPr>
          <w:lang w:val="cs-CZ"/>
        </w:rPr>
        <w:t xml:space="preserve">. Počet a umístění svítidel v jednotlivých prostorech bude řešeno tak, aby osvětlenost a ostatní světelně-technické parametry vyhovovaly platným normám. Ovládání osvětlení je řešeno lokálními spínači. Obvody nových svítidel budou připojeny z nového rozváděče </w:t>
      </w:r>
      <w:r w:rsidR="005D7460">
        <w:rPr>
          <w:lang w:val="cs-CZ"/>
        </w:rPr>
        <w:t>RS_SO104</w:t>
      </w:r>
      <w:r w:rsidRPr="002460C6">
        <w:rPr>
          <w:lang w:val="cs-CZ"/>
        </w:rPr>
        <w:t xml:space="preserve">. </w:t>
      </w:r>
    </w:p>
    <w:p w14:paraId="08EA4017" w14:textId="77777777" w:rsidR="007B4302" w:rsidRPr="00455DEC" w:rsidRDefault="007B4302" w:rsidP="00DE4017">
      <w:pPr>
        <w:rPr>
          <w:szCs w:val="20"/>
          <w:lang w:val="cs-CZ"/>
        </w:rPr>
      </w:pPr>
      <w:r w:rsidRPr="00455DEC">
        <w:rPr>
          <w:szCs w:val="20"/>
          <w:lang w:val="cs-CZ"/>
        </w:rPr>
        <w:t>Hladiny osvětlení:</w:t>
      </w:r>
    </w:p>
    <w:tbl>
      <w:tblPr>
        <w:tblStyle w:val="Mkatabulky"/>
        <w:tblW w:w="0" w:type="auto"/>
        <w:tblInd w:w="1838" w:type="dxa"/>
        <w:tblLook w:val="04A0" w:firstRow="1" w:lastRow="0" w:firstColumn="1" w:lastColumn="0" w:noHBand="0" w:noVBand="1"/>
      </w:tblPr>
      <w:tblGrid>
        <w:gridCol w:w="1359"/>
        <w:gridCol w:w="3940"/>
        <w:gridCol w:w="1134"/>
      </w:tblGrid>
      <w:tr w:rsidR="007B4302" w:rsidRPr="00455DEC" w14:paraId="451B7AA9" w14:textId="77777777" w:rsidTr="00925295">
        <w:tc>
          <w:tcPr>
            <w:tcW w:w="1276" w:type="dxa"/>
          </w:tcPr>
          <w:p w14:paraId="1DA95DAB" w14:textId="6ACB4A26" w:rsidR="007B4302" w:rsidRPr="00455DEC" w:rsidRDefault="00632E7F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455DEC">
              <w:rPr>
                <w:rFonts w:asciiTheme="minorHAnsi" w:hAnsiTheme="minorHAnsi" w:cstheme="minorHAnsi"/>
              </w:rPr>
              <w:t>Dopravníky</w:t>
            </w:r>
          </w:p>
        </w:tc>
        <w:tc>
          <w:tcPr>
            <w:tcW w:w="3940" w:type="dxa"/>
          </w:tcPr>
          <w:p w14:paraId="057B1C27" w14:textId="73629E4F" w:rsidR="007B4302" w:rsidRPr="00455DEC" w:rsidRDefault="00632E7F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455DEC">
              <w:rPr>
                <w:rFonts w:asciiTheme="minorHAnsi" w:hAnsiTheme="minorHAnsi" w:cstheme="minorHAnsi"/>
              </w:rPr>
              <w:t>chodba</w:t>
            </w:r>
          </w:p>
        </w:tc>
        <w:tc>
          <w:tcPr>
            <w:tcW w:w="1134" w:type="dxa"/>
          </w:tcPr>
          <w:p w14:paraId="5EF3AC07" w14:textId="65BFF848" w:rsidR="007B4302" w:rsidRPr="00455DEC" w:rsidRDefault="009B3E2F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455DEC">
              <w:rPr>
                <w:rFonts w:asciiTheme="minorHAnsi" w:hAnsiTheme="minorHAnsi" w:cstheme="minorHAnsi"/>
              </w:rPr>
              <w:t>5</w:t>
            </w:r>
            <w:r w:rsidR="007B4302" w:rsidRPr="00455DEC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="007B4302" w:rsidRPr="00455DEC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</w:tbl>
    <w:p w14:paraId="592212C2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Nouzové osvětlení</w:t>
      </w:r>
    </w:p>
    <w:p w14:paraId="0B36945E" w14:textId="54CA29F3" w:rsidR="007B4302" w:rsidRPr="00607109" w:rsidRDefault="007B4302" w:rsidP="00DE4017">
      <w:pPr>
        <w:rPr>
          <w:lang w:val="cs-CZ"/>
        </w:rPr>
      </w:pPr>
      <w:r w:rsidRPr="00607109">
        <w:rPr>
          <w:lang w:val="cs-CZ"/>
        </w:rPr>
        <w:t>Rozvody budou provedeny z</w:t>
      </w:r>
      <w:r w:rsidR="002C4DFF">
        <w:rPr>
          <w:lang w:val="cs-CZ"/>
        </w:rPr>
        <w:t> </w:t>
      </w:r>
      <w:r w:rsidRPr="00607109">
        <w:rPr>
          <w:lang w:val="cs-CZ"/>
        </w:rPr>
        <w:t>nového</w:t>
      </w:r>
      <w:r w:rsidR="002C4DFF">
        <w:rPr>
          <w:lang w:val="cs-CZ"/>
        </w:rPr>
        <w:t xml:space="preserve"> pole CBS</w:t>
      </w:r>
      <w:r w:rsidRPr="00607109">
        <w:rPr>
          <w:lang w:val="cs-CZ"/>
        </w:rPr>
        <w:t xml:space="preserve"> </w:t>
      </w:r>
      <w:r w:rsidR="002C4DFF">
        <w:rPr>
          <w:lang w:val="cs-CZ"/>
        </w:rPr>
        <w:t xml:space="preserve">v SO 102 </w:t>
      </w:r>
      <w:r w:rsidRPr="00607109">
        <w:rPr>
          <w:lang w:val="cs-CZ"/>
        </w:rPr>
        <w:t>kabely 1-CXKE-R (J) 3x1,5 /o/-/ o průřezu vodičů 1,5mm</w:t>
      </w:r>
      <w:r w:rsidRPr="00DE4017">
        <w:rPr>
          <w:vertAlign w:val="superscript"/>
          <w:lang w:val="cs-CZ"/>
        </w:rPr>
        <w:t>2</w:t>
      </w:r>
      <w:r w:rsidRPr="00607109">
        <w:rPr>
          <w:lang w:val="cs-CZ"/>
        </w:rPr>
        <w:t xml:space="preserve">. </w:t>
      </w:r>
      <w:r w:rsidR="00F15637" w:rsidRPr="00F15637">
        <w:rPr>
          <w:lang w:val="cs-CZ"/>
        </w:rPr>
        <w:t xml:space="preserve">Svítidla jsou navržena LED </w:t>
      </w:r>
      <w:proofErr w:type="gramStart"/>
      <w:r w:rsidR="00D10098">
        <w:rPr>
          <w:lang w:val="cs-CZ"/>
        </w:rPr>
        <w:t>adresovatelná</w:t>
      </w:r>
      <w:r w:rsidR="00F15637" w:rsidRPr="00F15637">
        <w:rPr>
          <w:lang w:val="cs-CZ"/>
        </w:rPr>
        <w:t xml:space="preserve"> - IP65</w:t>
      </w:r>
      <w:proofErr w:type="gramEnd"/>
      <w:r w:rsidR="00F15637" w:rsidRPr="00F15637">
        <w:rPr>
          <w:lang w:val="cs-CZ"/>
        </w:rPr>
        <w:t xml:space="preserve"> dle ITS.</w:t>
      </w:r>
      <w:r w:rsidRPr="00607109">
        <w:rPr>
          <w:lang w:val="cs-CZ"/>
        </w:rPr>
        <w:t xml:space="preserve"> Počet a</w:t>
      </w:r>
      <w:r w:rsidR="0002244F">
        <w:rPr>
          <w:lang w:val="cs-CZ"/>
        </w:rPr>
        <w:t> </w:t>
      </w:r>
      <w:r w:rsidRPr="00607109">
        <w:rPr>
          <w:lang w:val="cs-CZ"/>
        </w:rPr>
        <w:t>umístění svítidel v jednotlivých prostorech bude řešeno tak, aby nouzové osvětlení bylo proti-panické a osvětlovalo únikové cesty a prostory s velikým rizikem. Ostatní světelně-technické parametry musí vyhovovat platným normám.</w:t>
      </w:r>
    </w:p>
    <w:p w14:paraId="758A146D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Řešení ochran proti zkratu, přetížení, selektivita</w:t>
      </w:r>
    </w:p>
    <w:p w14:paraId="4D3EA124" w14:textId="77777777" w:rsidR="007B4302" w:rsidRPr="00455DEC" w:rsidRDefault="007B4302" w:rsidP="00DE4017">
      <w:pPr>
        <w:rPr>
          <w:szCs w:val="20"/>
          <w:lang w:val="cs-CZ"/>
        </w:rPr>
      </w:pPr>
      <w:r w:rsidRPr="00455DEC">
        <w:rPr>
          <w:szCs w:val="20"/>
          <w:lang w:val="cs-CZ"/>
        </w:rPr>
        <w:t>Ochrana proti zkratu a přetížení je provedena jištěním vývodů jističi.</w:t>
      </w:r>
    </w:p>
    <w:p w14:paraId="76B8D28B" w14:textId="68214D4B" w:rsidR="007B4302" w:rsidRPr="00282150" w:rsidRDefault="007B4302" w:rsidP="00DE4017">
      <w:pPr>
        <w:pStyle w:val="Nadpis2"/>
        <w:numPr>
          <w:ilvl w:val="1"/>
          <w:numId w:val="10"/>
        </w:numPr>
        <w:rPr>
          <w:lang w:val="cs-CZ"/>
        </w:rPr>
      </w:pPr>
      <w:bookmarkStart w:id="22" w:name="_Toc99371232"/>
      <w:bookmarkStart w:id="23" w:name="_Toc113356502"/>
      <w:bookmarkStart w:id="24" w:name="_Toc139810192"/>
      <w:r w:rsidRPr="00282150">
        <w:rPr>
          <w:lang w:val="cs-CZ"/>
        </w:rPr>
        <w:t xml:space="preserve">Vnější ochrana před </w:t>
      </w:r>
      <w:proofErr w:type="gramStart"/>
      <w:r w:rsidRPr="00282150">
        <w:rPr>
          <w:lang w:val="cs-CZ"/>
        </w:rPr>
        <w:t>bleskem-</w:t>
      </w:r>
      <w:r w:rsidR="009B3E2F">
        <w:rPr>
          <w:lang w:val="cs-CZ"/>
        </w:rPr>
        <w:t xml:space="preserve"> </w:t>
      </w:r>
      <w:r w:rsidRPr="00282150">
        <w:rPr>
          <w:lang w:val="cs-CZ"/>
        </w:rPr>
        <w:t>uzemnění</w:t>
      </w:r>
      <w:bookmarkEnd w:id="22"/>
      <w:bookmarkEnd w:id="23"/>
      <w:bookmarkEnd w:id="24"/>
      <w:proofErr w:type="gramEnd"/>
    </w:p>
    <w:p w14:paraId="223807BF" w14:textId="0DB5623F" w:rsidR="002E18BE" w:rsidRDefault="002E18BE" w:rsidP="00DE4017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nové uzemnění pro objekt SO 10</w:t>
      </w:r>
      <w:r>
        <w:rPr>
          <w:lang w:val="cs-CZ"/>
        </w:rPr>
        <w:t>4</w:t>
      </w:r>
      <w:r w:rsidRPr="002460C6">
        <w:rPr>
          <w:lang w:val="cs-CZ"/>
        </w:rPr>
        <w:t>, kter</w:t>
      </w:r>
      <w:r>
        <w:rPr>
          <w:lang w:val="cs-CZ"/>
        </w:rPr>
        <w:t>ý</w:t>
      </w:r>
      <w:r w:rsidRPr="002460C6">
        <w:rPr>
          <w:lang w:val="cs-CZ"/>
        </w:rPr>
        <w:t xml:space="preserve"> bud</w:t>
      </w:r>
      <w:r>
        <w:rPr>
          <w:lang w:val="cs-CZ"/>
        </w:rPr>
        <w:t>e</w:t>
      </w:r>
      <w:r w:rsidRPr="002460C6">
        <w:rPr>
          <w:lang w:val="cs-CZ"/>
        </w:rPr>
        <w:t xml:space="preserve"> propojen se stávající </w:t>
      </w:r>
      <w:bookmarkStart w:id="25" w:name="_Hlk120561739"/>
      <w:r>
        <w:rPr>
          <w:lang w:val="cs-CZ"/>
        </w:rPr>
        <w:t>uzemňovací soustavou</w:t>
      </w:r>
      <w:r w:rsidRPr="002460C6">
        <w:rPr>
          <w:lang w:val="cs-CZ"/>
        </w:rPr>
        <w:t xml:space="preserve"> areálu </w:t>
      </w:r>
      <w:r w:rsidR="00DE4017">
        <w:rPr>
          <w:lang w:val="cs-CZ"/>
        </w:rPr>
        <w:t>Š</w:t>
      </w:r>
      <w:r w:rsidR="00BD4473">
        <w:rPr>
          <w:lang w:val="cs-CZ"/>
        </w:rPr>
        <w:t>koda</w:t>
      </w:r>
      <w:r>
        <w:rPr>
          <w:lang w:val="cs-CZ"/>
        </w:rPr>
        <w:t xml:space="preserve"> A</w:t>
      </w:r>
      <w:r w:rsidR="00BD4473">
        <w:rPr>
          <w:lang w:val="cs-CZ"/>
        </w:rPr>
        <w:t>uto</w:t>
      </w:r>
      <w:r w:rsidRPr="002460C6">
        <w:rPr>
          <w:lang w:val="cs-CZ"/>
        </w:rPr>
        <w:t>.</w:t>
      </w:r>
      <w:r>
        <w:rPr>
          <w:lang w:val="cs-CZ"/>
        </w:rPr>
        <w:t xml:space="preserve"> </w:t>
      </w:r>
    </w:p>
    <w:bookmarkEnd w:id="25"/>
    <w:p w14:paraId="5A8DE02F" w14:textId="77777777" w:rsidR="002E18BE" w:rsidRPr="00C773A0" w:rsidRDefault="002E18BE" w:rsidP="00DE4017">
      <w:pPr>
        <w:rPr>
          <w:lang w:val="cs-CZ" w:eastAsia="zh-CN"/>
        </w:rPr>
      </w:pPr>
      <w:r>
        <w:rPr>
          <w:lang w:val="cs-CZ"/>
        </w:rPr>
        <w:t>Č</w:t>
      </w:r>
      <w:r w:rsidRPr="00C773A0">
        <w:rPr>
          <w:lang w:val="cs-CZ" w:eastAsia="zh-CN"/>
        </w:rPr>
        <w:t xml:space="preserve">ást hromosvody </w:t>
      </w:r>
      <w:r>
        <w:rPr>
          <w:lang w:val="cs-CZ" w:eastAsia="zh-CN"/>
        </w:rPr>
        <w:t>se předpokládá</w:t>
      </w:r>
      <w:r w:rsidRPr="00C773A0">
        <w:rPr>
          <w:lang w:val="cs-CZ" w:eastAsia="zh-CN"/>
        </w:rPr>
        <w:t>, že konstrukce pro dopravníkové mosty bud</w:t>
      </w:r>
      <w:r>
        <w:rPr>
          <w:lang w:val="cs-CZ" w:eastAsia="zh-CN"/>
        </w:rPr>
        <w:t>ou</w:t>
      </w:r>
      <w:r w:rsidRPr="00C773A0">
        <w:rPr>
          <w:lang w:val="cs-CZ" w:eastAsia="zh-CN"/>
        </w:rPr>
        <w:t xml:space="preserve"> vzájemně vodivě propojena a bude řešena pouze část uzemnění.</w:t>
      </w:r>
    </w:p>
    <w:p w14:paraId="0FDE54F3" w14:textId="758FEB60" w:rsidR="002E18BE" w:rsidRPr="00C773A0" w:rsidRDefault="002E18BE" w:rsidP="00DE4017">
      <w:pPr>
        <w:rPr>
          <w:lang w:val="cs-CZ" w:eastAsia="zh-CN"/>
        </w:rPr>
      </w:pPr>
      <w:r>
        <w:rPr>
          <w:lang w:val="cs-CZ" w:eastAsia="zh-CN"/>
        </w:rPr>
        <w:t>Část u</w:t>
      </w:r>
      <w:r w:rsidRPr="00C773A0">
        <w:rPr>
          <w:lang w:val="cs-CZ" w:eastAsia="zh-CN"/>
        </w:rPr>
        <w:t xml:space="preserve">zemnění bude provedena páskem </w:t>
      </w:r>
      <w:proofErr w:type="spellStart"/>
      <w:r w:rsidRPr="00C773A0">
        <w:rPr>
          <w:lang w:val="cs-CZ" w:eastAsia="zh-CN"/>
        </w:rPr>
        <w:t>FeZn</w:t>
      </w:r>
      <w:proofErr w:type="spellEnd"/>
      <w:r w:rsidRPr="00C773A0">
        <w:rPr>
          <w:lang w:val="cs-CZ" w:eastAsia="zh-CN"/>
        </w:rPr>
        <w:t xml:space="preserve"> 30x4</w:t>
      </w:r>
      <w:r w:rsidR="007E4047">
        <w:rPr>
          <w:lang w:val="cs-CZ" w:eastAsia="zh-CN"/>
        </w:rPr>
        <w:t xml:space="preserve"> </w:t>
      </w:r>
      <w:r w:rsidRPr="00C773A0">
        <w:rPr>
          <w:lang w:val="cs-CZ" w:eastAsia="zh-CN"/>
        </w:rPr>
        <w:t>mm</w:t>
      </w:r>
      <w:r w:rsidRPr="00DE4017">
        <w:rPr>
          <w:vertAlign w:val="superscript"/>
          <w:lang w:val="cs-CZ" w:eastAsia="zh-CN"/>
        </w:rPr>
        <w:t>2</w:t>
      </w:r>
      <w:r w:rsidRPr="00C773A0">
        <w:rPr>
          <w:lang w:val="cs-CZ" w:eastAsia="zh-CN"/>
        </w:rPr>
        <w:t xml:space="preserve"> v zemi, který bude propojen s armováním z betonových základech jednotlivých věží.</w:t>
      </w:r>
    </w:p>
    <w:p w14:paraId="45501C6D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Uzemnění, ochranné pospojování</w:t>
      </w:r>
    </w:p>
    <w:p w14:paraId="4CA1BC39" w14:textId="2D45BF3B" w:rsidR="00F065CA" w:rsidRPr="002460C6" w:rsidRDefault="00F065CA" w:rsidP="00DE4017">
      <w:pPr>
        <w:rPr>
          <w:lang w:val="cs-CZ"/>
        </w:rPr>
      </w:pPr>
      <w:r w:rsidRPr="002460C6">
        <w:rPr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</w:t>
      </w:r>
      <w:r w:rsidR="007E4047">
        <w:rPr>
          <w:lang w:val="cs-CZ"/>
        </w:rPr>
        <w:t xml:space="preserve"> </w:t>
      </w:r>
      <w:r w:rsidRPr="002460C6">
        <w:rPr>
          <w:lang w:val="cs-CZ"/>
        </w:rPr>
        <w:t xml:space="preserve">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2460C6">
        <w:rPr>
          <w:lang w:val="cs-CZ"/>
        </w:rPr>
        <w:t>Kopos</w:t>
      </w:r>
      <w:proofErr w:type="spellEnd"/>
      <w:r w:rsidRPr="002460C6">
        <w:rPr>
          <w:lang w:val="cs-CZ"/>
        </w:rPr>
        <w:t xml:space="preserve"> KO 250/L se svorkovnicí EPS2 propojená drátem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</w:t>
      </w:r>
      <w:r w:rsidRPr="002460C6">
        <w:rPr>
          <w:rFonts w:ascii="Calibri" w:hAnsi="Calibri" w:cs="Calibri"/>
          <w:lang w:val="cs-CZ"/>
        </w:rPr>
        <w:t>ϕ</w:t>
      </w:r>
      <w:r w:rsidRPr="002460C6">
        <w:rPr>
          <w:lang w:val="cs-CZ"/>
        </w:rPr>
        <w:t>10 s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ochrann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m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em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</w:t>
      </w:r>
      <w:r w:rsidRPr="002460C6">
        <w:rPr>
          <w:rFonts w:cs="Verdana"/>
          <w:lang w:val="cs-CZ"/>
        </w:rPr>
        <w:t>ě</w:t>
      </w:r>
      <w:r w:rsidRPr="002460C6">
        <w:rPr>
          <w:lang w:val="cs-CZ"/>
        </w:rPr>
        <w:t xml:space="preserve"> v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pojkov</w:t>
      </w:r>
      <w:r w:rsidRPr="002460C6">
        <w:rPr>
          <w:rFonts w:cs="Verdana"/>
          <w:lang w:val="cs-CZ"/>
        </w:rPr>
        <w:t>é</w:t>
      </w:r>
      <w:r w:rsidRPr="002460C6">
        <w:rPr>
          <w:lang w:val="cs-CZ"/>
        </w:rPr>
        <w:t xml:space="preserve"> sk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ni. D</w:t>
      </w:r>
      <w:r w:rsidRPr="002460C6">
        <w:rPr>
          <w:rFonts w:cs="Verdana"/>
          <w:lang w:val="cs-CZ"/>
        </w:rPr>
        <w:t>á</w:t>
      </w:r>
      <w:r w:rsidRPr="002460C6">
        <w:rPr>
          <w:lang w:val="cs-CZ"/>
        </w:rPr>
        <w:t>le bude na HOP p</w:t>
      </w:r>
      <w:r w:rsidRPr="002460C6">
        <w:rPr>
          <w:rFonts w:cs="Verdana"/>
          <w:lang w:val="cs-CZ"/>
        </w:rPr>
        <w:t>ř</w:t>
      </w:r>
      <w:r w:rsidRPr="002460C6">
        <w:rPr>
          <w:lang w:val="cs-CZ"/>
        </w:rPr>
        <w:t>ipojeno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i CY10 pospojen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 xml:space="preserve"> 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padn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vodiv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in</w:t>
      </w:r>
      <w:r w:rsidRPr="002460C6">
        <w:rPr>
          <w:rFonts w:cs="Verdana"/>
          <w:lang w:val="cs-CZ"/>
        </w:rPr>
        <w:t>ž</w:t>
      </w:r>
      <w:r w:rsidRPr="002460C6">
        <w:rPr>
          <w:lang w:val="cs-CZ"/>
        </w:rPr>
        <w:t>en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rsk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tí vstupujících do objektu a ostatní dobře vodivé hmoty a technologie objektu.</w:t>
      </w:r>
    </w:p>
    <w:p w14:paraId="73BEB27E" w14:textId="77777777" w:rsidR="00F065CA" w:rsidRPr="002460C6" w:rsidRDefault="00F065CA" w:rsidP="00DE4017">
      <w:pPr>
        <w:rPr>
          <w:lang w:val="cs-CZ"/>
        </w:rPr>
      </w:pPr>
      <w:r w:rsidRPr="002460C6">
        <w:rPr>
          <w:lang w:val="cs-CZ"/>
        </w:rPr>
        <w:t>Odpor uzemňovací soustavy by neměl být větší než 10 Ohmů. Po realizaci se musí vykonat nová revizní zpráva.</w:t>
      </w:r>
    </w:p>
    <w:p w14:paraId="75D2792A" w14:textId="77777777" w:rsidR="00F065CA" w:rsidRPr="00455DEC" w:rsidRDefault="00F065CA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Hromosvod</w:t>
      </w:r>
    </w:p>
    <w:p w14:paraId="267F47F4" w14:textId="77777777" w:rsidR="00F065CA" w:rsidRPr="002460C6" w:rsidRDefault="00F065CA" w:rsidP="00DE4017">
      <w:pPr>
        <w:rPr>
          <w:lang w:val="cs-CZ"/>
        </w:rPr>
      </w:pPr>
      <w:r w:rsidRPr="002460C6">
        <w:rPr>
          <w:lang w:val="cs-CZ"/>
        </w:rPr>
        <w:t xml:space="preserve">Hromosvodní ochrana by měla chránit objekt před požárem, nebo mechanickými účinky bleskového proudu a také osob nacházejících se uvnitř nebo vedle objektu, před zraněním </w:t>
      </w:r>
      <w:r w:rsidRPr="002460C6">
        <w:rPr>
          <w:lang w:val="cs-CZ"/>
        </w:rPr>
        <w:lastRenderedPageBreak/>
        <w:t>nebo smrtí osob v důsledku průchodu bleskového proudu. Funkce vnější ochrany jsou tyto:</w:t>
      </w:r>
    </w:p>
    <w:p w14:paraId="7BF833AE" w14:textId="77777777" w:rsidR="00F065CA" w:rsidRPr="002460C6" w:rsidRDefault="00F065CA" w:rsidP="00DE4017">
      <w:pPr>
        <w:pStyle w:val="Seznamsodrkami2"/>
        <w:rPr>
          <w:lang w:val="cs-CZ"/>
        </w:rPr>
      </w:pPr>
      <w:r w:rsidRPr="002460C6">
        <w:rPr>
          <w:lang w:val="cs-CZ"/>
        </w:rPr>
        <w:t>zachycení přímého úderu blesku do objektu jímací soustavou</w:t>
      </w:r>
    </w:p>
    <w:p w14:paraId="7BE38475" w14:textId="77777777" w:rsidR="00F065CA" w:rsidRPr="002460C6" w:rsidRDefault="00F065CA" w:rsidP="00DE4017">
      <w:pPr>
        <w:pStyle w:val="Seznamsodrkami2"/>
        <w:rPr>
          <w:lang w:val="cs-CZ"/>
        </w:rPr>
      </w:pPr>
      <w:r w:rsidRPr="002460C6">
        <w:rPr>
          <w:lang w:val="cs-CZ"/>
        </w:rPr>
        <w:t>bezpečné svedení bleskového proudu do uzemňovací soustavy systému svodů</w:t>
      </w:r>
    </w:p>
    <w:p w14:paraId="625D6C38" w14:textId="77777777" w:rsidR="00F065CA" w:rsidRPr="002460C6" w:rsidRDefault="00F065CA" w:rsidP="00DE4017">
      <w:pPr>
        <w:pStyle w:val="Seznamsodrkami2"/>
        <w:rPr>
          <w:lang w:val="cs-CZ"/>
        </w:rPr>
      </w:pPr>
      <w:r w:rsidRPr="002460C6">
        <w:rPr>
          <w:lang w:val="cs-CZ"/>
        </w:rPr>
        <w:t>rozvedení bleskového proudu v zemi uzemňovací soustavou</w:t>
      </w:r>
    </w:p>
    <w:p w14:paraId="350D99F4" w14:textId="064C9FEB" w:rsidR="00F065CA" w:rsidRPr="002460C6" w:rsidRDefault="00F065CA" w:rsidP="00DE4017">
      <w:pPr>
        <w:rPr>
          <w:lang w:val="cs-CZ"/>
        </w:rPr>
      </w:pPr>
      <w:r w:rsidRPr="002460C6">
        <w:rPr>
          <w:lang w:val="cs-CZ"/>
        </w:rPr>
        <w:t xml:space="preserve">Od zkušebních svorek bude veden drát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2460C6">
          <w:rPr>
            <w:lang w:val="cs-CZ"/>
          </w:rPr>
          <w:t>10 mm</w:t>
        </w:r>
      </w:smartTag>
      <w:r w:rsidRPr="002460C6">
        <w:rPr>
          <w:lang w:val="cs-CZ"/>
        </w:rPr>
        <w:t xml:space="preserve">, který bude napojen na uzemnění. Toto uzemnění bude ze zemnícího pásku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 mm, uloženého v základové desce a</w:t>
      </w:r>
      <w:r w:rsidR="006666D5">
        <w:rPr>
          <w:lang w:val="cs-CZ"/>
        </w:rPr>
        <w:t> </w:t>
      </w:r>
      <w:r w:rsidRPr="002460C6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2460C6">
          <w:rPr>
            <w:lang w:val="cs-CZ"/>
          </w:rPr>
          <w:t>70 cm</w:t>
        </w:r>
      </w:smartTag>
      <w:r w:rsidRPr="002460C6">
        <w:rPr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</w:t>
      </w:r>
      <w:r w:rsidR="00770C75">
        <w:rPr>
          <w:lang w:val="cs-CZ"/>
        </w:rPr>
        <w:t xml:space="preserve"> </w:t>
      </w:r>
      <w:proofErr w:type="gramStart"/>
      <w:r w:rsidRPr="002460C6">
        <w:rPr>
          <w:lang w:val="cs-CZ"/>
        </w:rPr>
        <w:t>mm - nutno</w:t>
      </w:r>
      <w:proofErr w:type="gramEnd"/>
      <w:r w:rsidRPr="002460C6">
        <w:rPr>
          <w:lang w:val="cs-CZ"/>
        </w:rPr>
        <w:t xml:space="preserve"> připravit v době výstavby základové desky, včetně vývodů pro svody jímacího vedení. Měděný materiál není možné kombinovat (spojovat) s hliníkovým materiálem a</w:t>
      </w:r>
      <w:r w:rsidR="00C753E6">
        <w:rPr>
          <w:lang w:val="cs-CZ"/>
        </w:rPr>
        <w:t> </w:t>
      </w:r>
      <w:r w:rsidRPr="002460C6">
        <w:rPr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2460C6">
        <w:rPr>
          <w:lang w:val="cs-CZ"/>
        </w:rPr>
        <w:t>cupálových</w:t>
      </w:r>
      <w:proofErr w:type="spellEnd"/>
      <w:r w:rsidRPr="002460C6">
        <w:rPr>
          <w:lang w:val="cs-CZ"/>
        </w:rPr>
        <w:t xml:space="preserve"> vložek Al/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>. Uzemňovací přívody budou vyvedeny v místech svodů a na ekvipotenciální přípojnici HOP objektu.</w:t>
      </w:r>
    </w:p>
    <w:p w14:paraId="79F54C9A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Umístění vedení a svodů</w:t>
      </w:r>
    </w:p>
    <w:p w14:paraId="52889CBE" w14:textId="0D710B9A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 xml:space="preserve">Vedení a svody mají </w:t>
      </w:r>
      <w:r w:rsidR="00770C75" w:rsidRPr="002460C6">
        <w:rPr>
          <w:lang w:val="cs-CZ"/>
        </w:rPr>
        <w:t>být,</w:t>
      </w:r>
      <w:r w:rsidRPr="002460C6">
        <w:rPr>
          <w:lang w:val="cs-CZ"/>
        </w:rPr>
        <w:t xml:space="preserve">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5DF1F4F8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Zkušební svorky</w:t>
      </w:r>
    </w:p>
    <w:p w14:paraId="264FC708" w14:textId="60968D32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C753E6">
        <w:rPr>
          <w:lang w:val="cs-CZ"/>
        </w:rPr>
        <w:t> </w:t>
      </w:r>
      <w:r w:rsidRPr="002460C6">
        <w:rPr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5D9337D3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Mechanická ochrana vedení svodů</w:t>
      </w:r>
    </w:p>
    <w:p w14:paraId="73D18326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47A13F6B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2460C6">
          <w:rPr>
            <w:lang w:val="cs-CZ"/>
          </w:rPr>
          <w:t>1,6 m</w:t>
        </w:r>
      </w:smartTag>
      <w:r w:rsidRPr="002460C6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100AB408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Ochrana vedení a svodů před korozí</w:t>
      </w:r>
    </w:p>
    <w:p w14:paraId="05A94750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4A218893" w14:textId="77777777" w:rsidR="007B4302" w:rsidRPr="00282150" w:rsidRDefault="007B4302" w:rsidP="00DE4017">
      <w:pPr>
        <w:pStyle w:val="Nadpis2"/>
        <w:rPr>
          <w:lang w:val="cs-CZ"/>
        </w:rPr>
      </w:pPr>
      <w:bookmarkStart w:id="26" w:name="_Toc99371234"/>
      <w:bookmarkStart w:id="27" w:name="_Toc113356504"/>
      <w:bookmarkStart w:id="28" w:name="_Toc139810193"/>
      <w:r w:rsidRPr="00282150">
        <w:rPr>
          <w:lang w:val="cs-CZ"/>
        </w:rPr>
        <w:lastRenderedPageBreak/>
        <w:t>Bezpečnost práce</w:t>
      </w:r>
      <w:bookmarkEnd w:id="26"/>
      <w:bookmarkEnd w:id="27"/>
      <w:bookmarkEnd w:id="28"/>
    </w:p>
    <w:p w14:paraId="0381584E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14256734" w14:textId="7DE4031C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Bezpečnost práce se řídí převážně ČSN EN 50110-1,ed.3 a souvisejícími předpisy. Pro zajištění bezpečnosti práce a technických zařízení při přípravě i provádění stavebních a</w:t>
      </w:r>
      <w:r w:rsidR="006666D5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79F4F893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45F11291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4C62258F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C47B377" w14:textId="77777777" w:rsidR="007B4302" w:rsidRPr="00282150" w:rsidRDefault="007B4302" w:rsidP="00DE4017">
      <w:pPr>
        <w:pStyle w:val="Nadpis2"/>
        <w:rPr>
          <w:lang w:val="cs-CZ"/>
        </w:rPr>
      </w:pPr>
      <w:bookmarkStart w:id="29" w:name="_Toc99371235"/>
      <w:bookmarkStart w:id="30" w:name="_Toc113356505"/>
      <w:bookmarkStart w:id="31" w:name="_Toc139810194"/>
      <w:r w:rsidRPr="00282150">
        <w:rPr>
          <w:lang w:val="cs-CZ"/>
        </w:rPr>
        <w:t>Použité předpisy a normy</w:t>
      </w:r>
      <w:bookmarkEnd w:id="29"/>
      <w:bookmarkEnd w:id="30"/>
      <w:bookmarkEnd w:id="31"/>
    </w:p>
    <w:p w14:paraId="15BCD83D" w14:textId="77777777" w:rsidR="007B4302" w:rsidRPr="002460C6" w:rsidRDefault="007B4302" w:rsidP="00DE4017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08C06751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58484905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2" w:name="_Toc99371236"/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6826204D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2000-4-41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4-41: Ochranná opatření pro zajištění bezpečnosti - Ochrana před úrazem elektrickým proudem</w:t>
      </w:r>
    </w:p>
    <w:p w14:paraId="19B221DC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2000-4-443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3</w:t>
      </w:r>
      <w:r w:rsidRPr="00A47FCD">
        <w:rPr>
          <w:lang w:val="cs-CZ"/>
        </w:rPr>
        <w:t xml:space="preserve"> Elektrotechnické předpisy - Elektrická zařízení - Část 4: Bezpečnost - Kapitola 44: Ochrana před přepětím - Oddíl 443: Ochrana před atmosférickým nebo spínacím přepětím</w:t>
      </w:r>
    </w:p>
    <w:p w14:paraId="61C9C05F" w14:textId="678B2A7D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budov - Část 5-51: Výběr a</w:t>
      </w:r>
      <w:r w:rsidR="006666D5">
        <w:rPr>
          <w:lang w:val="cs-CZ"/>
        </w:rPr>
        <w:t> </w:t>
      </w:r>
      <w:r w:rsidRPr="00A47FCD">
        <w:rPr>
          <w:lang w:val="cs-CZ"/>
        </w:rPr>
        <w:t>stavba elektrických zařízení - Všeobecné předpisy</w:t>
      </w:r>
    </w:p>
    <w:p w14:paraId="13E5F958" w14:textId="01B671C5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2000-5-52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2</w:t>
      </w:r>
      <w:r w:rsidRPr="00A47FCD">
        <w:rPr>
          <w:lang w:val="cs-CZ"/>
        </w:rPr>
        <w:t xml:space="preserve"> Elektrotechnické předpisy - Elektrická zařízení - Část 5: Výběr a stavba el. zařízení. Kapitola 52: Výběr soustav a stavba vedení  + EP ESČ 33.01.02 Kabelové kanály, šachty, mosty a prostory – výstroj, vybavení a ochranná opatření</w:t>
      </w:r>
    </w:p>
    <w:p w14:paraId="789B6FF8" w14:textId="3B7EE988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2000-5-54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napětí - Část 5-54: Výběr a</w:t>
      </w:r>
      <w:r w:rsidR="00C753E6">
        <w:rPr>
          <w:lang w:val="cs-CZ"/>
        </w:rPr>
        <w:t> </w:t>
      </w:r>
      <w:r w:rsidRPr="00A47FCD">
        <w:rPr>
          <w:lang w:val="cs-CZ"/>
        </w:rPr>
        <w:t>stavba elektrických zařízení - Uzemnění, ochranné vodiče a vodiče ochranného pospojování</w:t>
      </w:r>
    </w:p>
    <w:p w14:paraId="7E237679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60721-1</w:t>
      </w:r>
      <w:r w:rsidRPr="00A47FCD">
        <w:rPr>
          <w:lang w:val="cs-CZ"/>
        </w:rPr>
        <w:t xml:space="preserve"> Klasifikace podmínek prostředí</w:t>
      </w:r>
    </w:p>
    <w:p w14:paraId="31850A0D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61000-4</w:t>
      </w:r>
      <w:r w:rsidRPr="00A47FCD">
        <w:rPr>
          <w:lang w:val="cs-CZ"/>
        </w:rPr>
        <w:t xml:space="preserve"> Elektromagnetická kompatibilita (EMC) - Část 4-: Zkušební a měřicí technika</w:t>
      </w:r>
    </w:p>
    <w:p w14:paraId="57DF6592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73 0804</w:t>
      </w:r>
      <w:r w:rsidRPr="00A47FCD">
        <w:rPr>
          <w:lang w:val="cs-CZ"/>
        </w:rPr>
        <w:t xml:space="preserve"> Požární bezpečnost staveb – výrobní objekty</w:t>
      </w:r>
    </w:p>
    <w:p w14:paraId="30486B81" w14:textId="77777777" w:rsidR="007B4302" w:rsidRPr="00A47FCD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3" w:name="_Toc132680497"/>
      <w:r w:rsidRPr="00A47FCD">
        <w:rPr>
          <w:b/>
          <w:lang w:val="cs-CZ"/>
        </w:rPr>
        <w:t>ČSN 73 0802</w:t>
      </w:r>
      <w:bookmarkEnd w:id="33"/>
      <w:r w:rsidRPr="00A47FCD">
        <w:rPr>
          <w:lang w:val="cs-CZ"/>
        </w:rPr>
        <w:t xml:space="preserve"> Požární bezpečnost staveb – nevýrobní objekty</w:t>
      </w:r>
    </w:p>
    <w:p w14:paraId="6551090E" w14:textId="41CCDC16" w:rsidR="007B4302" w:rsidRDefault="007B4302" w:rsidP="00DE401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60079-14</w:t>
      </w:r>
      <w:r w:rsidRPr="00A47FCD">
        <w:rPr>
          <w:lang w:val="cs-CZ"/>
        </w:rPr>
        <w:t xml:space="preserve"> Elektrická zařízení pro výbušnou plynnou atmosféru</w:t>
      </w:r>
    </w:p>
    <w:p w14:paraId="4ADB09B3" w14:textId="77777777" w:rsidR="00F065CA" w:rsidRPr="00FA4E8D" w:rsidRDefault="00F065CA" w:rsidP="00DE4017">
      <w:pPr>
        <w:pStyle w:val="Seznamsodrkami"/>
        <w:spacing w:before="60" w:after="0" w:line="240" w:lineRule="auto"/>
        <w:ind w:left="992" w:hanging="425"/>
        <w:rPr>
          <w:rFonts w:ascii="Arial" w:hAnsi="Arial" w:cs="Arial"/>
          <w:szCs w:val="20"/>
          <w:lang w:val="cs-CZ"/>
        </w:rPr>
      </w:pPr>
      <w:r w:rsidRPr="00FA4E8D">
        <w:rPr>
          <w:rFonts w:ascii="Arial" w:hAnsi="Arial"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70D54C14" w14:textId="77777777" w:rsidR="007B4302" w:rsidRPr="00282150" w:rsidRDefault="007B4302" w:rsidP="00DE4017">
      <w:pPr>
        <w:pStyle w:val="Nadpis2"/>
        <w:rPr>
          <w:lang w:val="cs-CZ"/>
        </w:rPr>
      </w:pPr>
      <w:bookmarkStart w:id="34" w:name="_Toc113356506"/>
      <w:bookmarkStart w:id="35" w:name="_Toc139810195"/>
      <w:r w:rsidRPr="00282150">
        <w:rPr>
          <w:lang w:val="cs-CZ"/>
        </w:rPr>
        <w:lastRenderedPageBreak/>
        <w:t>Parametry elektrických zařízení</w:t>
      </w:r>
      <w:bookmarkEnd w:id="32"/>
      <w:bookmarkEnd w:id="34"/>
      <w:bookmarkEnd w:id="35"/>
    </w:p>
    <w:p w14:paraId="41D48DFB" w14:textId="77777777" w:rsidR="007B4302" w:rsidRPr="00455DEC" w:rsidRDefault="007B4302">
      <w:pPr>
        <w:pStyle w:val="Podnadpis"/>
        <w:rPr>
          <w:sz w:val="20"/>
          <w:szCs w:val="20"/>
        </w:rPr>
      </w:pPr>
      <w:r w:rsidRPr="00455DEC">
        <w:rPr>
          <w:sz w:val="20"/>
          <w:szCs w:val="20"/>
        </w:rPr>
        <w:t>Parametry elektrických zařízení</w:t>
      </w:r>
    </w:p>
    <w:p w14:paraId="457F735F" w14:textId="6EF53DB6" w:rsidR="004963AE" w:rsidRPr="00B526D1" w:rsidRDefault="007B4302" w:rsidP="002C303E">
      <w:pPr>
        <w:rPr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C753E6">
        <w:rPr>
          <w:lang w:val="cs-CZ"/>
        </w:rPr>
        <w:t> </w:t>
      </w:r>
      <w:r w:rsidRPr="002460C6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6" w:name="_Toc8371176"/>
      <w:bookmarkStart w:id="37" w:name="_Toc68774267"/>
    </w:p>
    <w:p w14:paraId="49BF4B62" w14:textId="77777777" w:rsidR="004963AE" w:rsidRPr="00607109" w:rsidRDefault="004963AE" w:rsidP="002C303E">
      <w:pPr>
        <w:pStyle w:val="Nadpis1"/>
        <w:rPr>
          <w:lang w:val="cs-CZ"/>
        </w:rPr>
      </w:pPr>
      <w:bookmarkStart w:id="38" w:name="_Toc139810196"/>
      <w:r w:rsidRPr="00607109">
        <w:rPr>
          <w:lang w:val="cs-CZ"/>
        </w:rPr>
        <w:t>Seznam připojovacích míst</w:t>
      </w:r>
      <w:bookmarkEnd w:id="36"/>
      <w:bookmarkEnd w:id="37"/>
      <w:bookmarkEnd w:id="38"/>
      <w:r w:rsidRPr="00607109">
        <w:rPr>
          <w:lang w:val="cs-CZ"/>
        </w:rPr>
        <w:t xml:space="preserve"> </w:t>
      </w:r>
    </w:p>
    <w:p w14:paraId="1E858060" w14:textId="3DFBEA94" w:rsidR="00607109" w:rsidRPr="00F15089" w:rsidRDefault="00607109" w:rsidP="002C303E">
      <w:pPr>
        <w:tabs>
          <w:tab w:val="left" w:pos="1526"/>
        </w:tabs>
        <w:rPr>
          <w:lang w:val="cs-CZ"/>
        </w:rPr>
      </w:pPr>
      <w:bookmarkStart w:id="39" w:name="_Toc8371177"/>
      <w:bookmarkStart w:id="40" w:name="_Toc68774268"/>
      <w:r w:rsidRPr="676AE7DB">
        <w:rPr>
          <w:lang w:val="cs-CZ"/>
        </w:rPr>
        <w:t xml:space="preserve">Nový rozvaděč </w:t>
      </w:r>
      <w:r w:rsidR="00632E7F" w:rsidRPr="676AE7DB">
        <w:rPr>
          <w:lang w:val="cs-CZ"/>
        </w:rPr>
        <w:t>RS_SO104</w:t>
      </w:r>
      <w:r w:rsidRPr="676AE7DB">
        <w:rPr>
          <w:lang w:val="cs-CZ"/>
        </w:rPr>
        <w:t xml:space="preserve"> </w:t>
      </w:r>
      <w:r w:rsidR="00594341">
        <w:rPr>
          <w:lang w:val="cs-CZ"/>
        </w:rPr>
        <w:t>pro</w:t>
      </w:r>
      <w:r w:rsidRPr="676AE7DB">
        <w:rPr>
          <w:lang w:val="cs-CZ"/>
        </w:rPr>
        <w:t xml:space="preserve"> objekt SO</w:t>
      </w:r>
      <w:r w:rsidR="3F2B7405" w:rsidRPr="676AE7DB">
        <w:rPr>
          <w:lang w:val="cs-CZ"/>
        </w:rPr>
        <w:t xml:space="preserve"> </w:t>
      </w:r>
      <w:r w:rsidRPr="676AE7DB">
        <w:rPr>
          <w:lang w:val="cs-CZ"/>
        </w:rPr>
        <w:t>10</w:t>
      </w:r>
      <w:r w:rsidR="00594341">
        <w:rPr>
          <w:lang w:val="cs-CZ"/>
        </w:rPr>
        <w:t>4</w:t>
      </w:r>
      <w:r w:rsidRPr="676AE7DB">
        <w:rPr>
          <w:lang w:val="cs-CZ"/>
        </w:rPr>
        <w:t xml:space="preserve"> bude připojen </w:t>
      </w:r>
      <w:r w:rsidR="00632E7F" w:rsidRPr="676AE7DB">
        <w:rPr>
          <w:lang w:val="cs-CZ"/>
        </w:rPr>
        <w:t>v</w:t>
      </w:r>
      <w:r w:rsidRPr="676AE7DB">
        <w:rPr>
          <w:lang w:val="cs-CZ"/>
        </w:rPr>
        <w:t> nové rozvodn</w:t>
      </w:r>
      <w:r w:rsidR="00632E7F" w:rsidRPr="676AE7DB">
        <w:rPr>
          <w:lang w:val="cs-CZ"/>
        </w:rPr>
        <w:t>ě</w:t>
      </w:r>
      <w:r w:rsidRPr="676AE7DB">
        <w:rPr>
          <w:lang w:val="cs-CZ"/>
        </w:rPr>
        <w:t xml:space="preserve"> v SO10</w:t>
      </w:r>
      <w:r w:rsidR="00594341">
        <w:rPr>
          <w:lang w:val="cs-CZ"/>
        </w:rPr>
        <w:t>2 z rozvaděče RS_SO102</w:t>
      </w:r>
      <w:r w:rsidRPr="676AE7DB">
        <w:rPr>
          <w:lang w:val="cs-CZ"/>
        </w:rPr>
        <w:t>.</w:t>
      </w:r>
    </w:p>
    <w:p w14:paraId="1F0A03A9" w14:textId="77777777" w:rsidR="007C4C56" w:rsidRPr="00C406AB" w:rsidRDefault="007C4C56" w:rsidP="002C303E">
      <w:pPr>
        <w:pStyle w:val="Nadpis1"/>
        <w:rPr>
          <w:lang w:val="cs-CZ"/>
        </w:rPr>
      </w:pPr>
      <w:bookmarkStart w:id="41" w:name="_Toc139810197"/>
      <w:bookmarkEnd w:id="39"/>
      <w:bookmarkEnd w:id="40"/>
      <w:r w:rsidRPr="00C406AB">
        <w:rPr>
          <w:lang w:val="cs-CZ"/>
        </w:rPr>
        <w:t>Seznam strojů a zařízení a technické specifikace</w:t>
      </w:r>
      <w:bookmarkEnd w:id="41"/>
    </w:p>
    <w:p w14:paraId="0F4D2515" w14:textId="57064AE5" w:rsidR="005E09BC" w:rsidRDefault="007C4C56">
      <w:pPr>
        <w:tabs>
          <w:tab w:val="left" w:pos="1526"/>
        </w:tabs>
        <w:rPr>
          <w:lang w:val="cs-CZ"/>
        </w:rPr>
      </w:pPr>
      <w:r w:rsidRPr="00C406AB">
        <w:rPr>
          <w:lang w:val="cs-CZ"/>
        </w:rPr>
        <w:t xml:space="preserve"> </w:t>
      </w:r>
      <w:r w:rsidR="005B2E2C">
        <w:rPr>
          <w:lang w:val="cs-CZ"/>
        </w:rPr>
        <w:t>Svítidla, zásuvkové okruhy, VZT zařízení.</w:t>
      </w:r>
    </w:p>
    <w:p w14:paraId="29B41294" w14:textId="02560A0F" w:rsidR="007B7969" w:rsidRPr="00B526D1" w:rsidRDefault="007B7969" w:rsidP="002C303E">
      <w:pPr>
        <w:pStyle w:val="Nadpis1"/>
        <w:numPr>
          <w:ilvl w:val="0"/>
          <w:numId w:val="10"/>
        </w:numPr>
        <w:rPr>
          <w:lang w:val="cs-CZ"/>
        </w:rPr>
      </w:pPr>
      <w:bookmarkStart w:id="42" w:name="_Toc120613573"/>
      <w:bookmarkStart w:id="43" w:name="_Toc139810198"/>
      <w:r>
        <w:rPr>
          <w:lang w:val="cs-CZ"/>
        </w:rPr>
        <w:t>Přílohy</w:t>
      </w:r>
      <w:bookmarkEnd w:id="42"/>
      <w:bookmarkEnd w:id="43"/>
    </w:p>
    <w:p w14:paraId="7C399007" w14:textId="03DAFBAD" w:rsidR="007B7969" w:rsidRDefault="007B7969" w:rsidP="002C303E">
      <w:pPr>
        <w:pStyle w:val="Odstavecseseznamem"/>
        <w:numPr>
          <w:ilvl w:val="0"/>
          <w:numId w:val="19"/>
        </w:numPr>
        <w:rPr>
          <w:lang w:val="cs-CZ"/>
        </w:rPr>
      </w:pPr>
      <w:r w:rsidRPr="46DF06F3">
        <w:rPr>
          <w:lang w:val="cs-CZ"/>
        </w:rPr>
        <w:t>výpočet osvětlení SO</w:t>
      </w:r>
      <w:r w:rsidR="697BD3C4" w:rsidRPr="46DF06F3">
        <w:rPr>
          <w:lang w:val="cs-CZ"/>
        </w:rPr>
        <w:t xml:space="preserve"> </w:t>
      </w:r>
      <w:r w:rsidRPr="46DF06F3">
        <w:rPr>
          <w:lang w:val="cs-CZ"/>
        </w:rPr>
        <w:t>104</w:t>
      </w:r>
    </w:p>
    <w:p w14:paraId="47575BB2" w14:textId="77777777" w:rsidR="007B7969" w:rsidRPr="00920E6D" w:rsidRDefault="007B7969" w:rsidP="002C303E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výpočet rizik</w:t>
      </w:r>
    </w:p>
    <w:p w14:paraId="2B8A898F" w14:textId="1D9442B0" w:rsidR="00EE3CB1" w:rsidRPr="00C406AB" w:rsidRDefault="00EE3CB1" w:rsidP="002C303E">
      <w:pPr>
        <w:tabs>
          <w:tab w:val="left" w:pos="1526"/>
        </w:tabs>
        <w:rPr>
          <w:lang w:val="cs-CZ"/>
        </w:rPr>
      </w:pPr>
    </w:p>
    <w:sectPr w:rsidR="00EE3CB1" w:rsidRPr="00C406AB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50E6" w14:textId="77777777" w:rsidR="00DB0C77" w:rsidRDefault="00DB0C77" w:rsidP="00D974A9">
      <w:pPr>
        <w:spacing w:after="0" w:line="240" w:lineRule="auto"/>
      </w:pPr>
      <w:r>
        <w:separator/>
      </w:r>
    </w:p>
  </w:endnote>
  <w:endnote w:type="continuationSeparator" w:id="0">
    <w:p w14:paraId="189F3487" w14:textId="77777777" w:rsidR="00DB0C77" w:rsidRDefault="00DB0C77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C8335" w14:textId="77777777" w:rsidR="00962529" w:rsidRDefault="009625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646468F5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711F25" w:rsidRDefault="00210D46" w:rsidP="00C9595C">
    <w:pPr>
      <w:pStyle w:val="Zpat"/>
      <w:rPr>
        <w:noProof/>
        <w:lang w:val="de-DE"/>
      </w:rPr>
    </w:pPr>
    <w:r w:rsidRPr="00711F25">
      <w:rPr>
        <w:noProof/>
        <w:lang w:val="de-DE"/>
      </w:rPr>
      <w:t xml:space="preserve">Zakázkové číslo: 0404T21       </w:t>
    </w:r>
    <w:r w:rsidRPr="00711F25">
      <w:rPr>
        <w:noProof/>
        <w:lang w:val="de-DE"/>
      </w:rPr>
      <w:tab/>
      <w:t xml:space="preserve"> Archivní číslo:  S404T21-TS201-101</w:t>
    </w:r>
    <w:r w:rsidRPr="00711F25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711F25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711F25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129D1D2C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5CBFC4A0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7A037DF0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19EEC411" w:rsidR="00EE3CB1" w:rsidRPr="00711F25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711F25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711F25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32129D" w:rsidRPr="00711F25">
      <w:rPr>
        <w:rFonts w:ascii="Arial Narrow" w:hAnsi="Arial Narrow"/>
        <w:noProof/>
        <w:sz w:val="18"/>
        <w:lang w:val="de-DE"/>
      </w:rPr>
      <w:t>S</w:t>
    </w:r>
    <w:r w:rsidR="005747BC" w:rsidRPr="00711F25">
      <w:rPr>
        <w:rFonts w:ascii="Arial Narrow" w:hAnsi="Arial Narrow"/>
        <w:noProof/>
        <w:sz w:val="18"/>
        <w:lang w:val="de-DE"/>
      </w:rPr>
      <w:t>1</w:t>
    </w:r>
    <w:r w:rsidRPr="00711F25">
      <w:rPr>
        <w:rFonts w:ascii="Arial Narrow" w:hAnsi="Arial Narrow"/>
        <w:noProof/>
        <w:sz w:val="18"/>
        <w:lang w:val="de-DE"/>
      </w:rPr>
      <w:t>0</w:t>
    </w:r>
    <w:r w:rsidR="000D3EA8" w:rsidRPr="00711F25">
      <w:rPr>
        <w:rFonts w:ascii="Arial Narrow" w:hAnsi="Arial Narrow"/>
        <w:noProof/>
        <w:sz w:val="18"/>
        <w:lang w:val="de-DE"/>
      </w:rPr>
      <w:t>4</w:t>
    </w:r>
    <w:r w:rsidRPr="00711F25">
      <w:rPr>
        <w:rFonts w:ascii="Arial Narrow" w:hAnsi="Arial Narrow"/>
        <w:noProof/>
        <w:sz w:val="18"/>
        <w:lang w:val="de-DE"/>
      </w:rPr>
      <w:t>-</w:t>
    </w:r>
    <w:r w:rsidR="0032129D" w:rsidRPr="00711F25">
      <w:rPr>
        <w:rFonts w:ascii="Arial Narrow" w:hAnsi="Arial Narrow"/>
        <w:noProof/>
        <w:sz w:val="18"/>
        <w:lang w:val="de-DE"/>
      </w:rPr>
      <w:t>4</w:t>
    </w:r>
    <w:r w:rsidRPr="00711F25">
      <w:rPr>
        <w:rFonts w:ascii="Arial Narrow" w:hAnsi="Arial Narrow"/>
        <w:noProof/>
        <w:sz w:val="18"/>
        <w:lang w:val="de-DE"/>
      </w:rPr>
      <w:t>0</w:t>
    </w:r>
    <w:r w:rsidR="0043448F" w:rsidRPr="00711F25">
      <w:rPr>
        <w:rFonts w:ascii="Arial Narrow" w:hAnsi="Arial Narrow"/>
        <w:noProof/>
        <w:sz w:val="18"/>
        <w:lang w:val="de-DE"/>
      </w:rPr>
      <w:t>2</w:t>
    </w:r>
    <w:r w:rsidRPr="00711F25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711F25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711F25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711F25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07C517AC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B3375" w14:textId="77777777" w:rsidR="00DB0C77" w:rsidRDefault="00DB0C77" w:rsidP="00D974A9">
      <w:pPr>
        <w:spacing w:after="0" w:line="240" w:lineRule="auto"/>
      </w:pPr>
      <w:r>
        <w:separator/>
      </w:r>
    </w:p>
  </w:footnote>
  <w:footnote w:type="continuationSeparator" w:id="0">
    <w:p w14:paraId="5AED0F6B" w14:textId="77777777" w:rsidR="00DB0C77" w:rsidRDefault="00DB0C77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A7F6" w14:textId="77777777" w:rsidR="00962529" w:rsidRDefault="009625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31BC651B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FC7E8E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FC7E8E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5240F64A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10</w:t>
          </w:r>
          <w:r w:rsidR="000D3EA8">
            <w:rPr>
              <w:rFonts w:ascii="Arial Narrow" w:hAnsi="Arial Narrow"/>
              <w:b/>
              <w:bCs/>
              <w:lang w:val="cs-CZ"/>
            </w:rPr>
            <w:t>4</w:t>
          </w:r>
        </w:p>
      </w:tc>
      <w:tc>
        <w:tcPr>
          <w:tcW w:w="2131" w:type="dxa"/>
          <w:gridSpan w:val="2"/>
          <w:vAlign w:val="bottom"/>
        </w:tcPr>
        <w:p w14:paraId="0F77A974" w14:textId="49FB2B46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962529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58352">
    <w:abstractNumId w:val="5"/>
  </w:num>
  <w:num w:numId="2" w16cid:durableId="249193481">
    <w:abstractNumId w:val="3"/>
  </w:num>
  <w:num w:numId="3" w16cid:durableId="1201937912">
    <w:abstractNumId w:val="2"/>
  </w:num>
  <w:num w:numId="4" w16cid:durableId="1485050308">
    <w:abstractNumId w:val="4"/>
  </w:num>
  <w:num w:numId="5" w16cid:durableId="2043162889">
    <w:abstractNumId w:val="1"/>
  </w:num>
  <w:num w:numId="6" w16cid:durableId="1634747694">
    <w:abstractNumId w:val="0"/>
  </w:num>
  <w:num w:numId="7" w16cid:durableId="1726828790">
    <w:abstractNumId w:val="12"/>
  </w:num>
  <w:num w:numId="8" w16cid:durableId="68188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7658432">
    <w:abstractNumId w:val="11"/>
  </w:num>
  <w:num w:numId="10" w16cid:durableId="1343894566">
    <w:abstractNumId w:val="7"/>
  </w:num>
  <w:num w:numId="11" w16cid:durableId="485779124">
    <w:abstractNumId w:val="9"/>
  </w:num>
  <w:num w:numId="12" w16cid:durableId="1712613516">
    <w:abstractNumId w:val="7"/>
  </w:num>
  <w:num w:numId="13" w16cid:durableId="1411349476">
    <w:abstractNumId w:val="12"/>
  </w:num>
  <w:num w:numId="14" w16cid:durableId="372731862">
    <w:abstractNumId w:val="11"/>
  </w:num>
  <w:num w:numId="15" w16cid:durableId="2082020172">
    <w:abstractNumId w:val="10"/>
  </w:num>
  <w:num w:numId="16" w16cid:durableId="1786191524">
    <w:abstractNumId w:val="8"/>
  </w:num>
  <w:num w:numId="17" w16cid:durableId="1563904150">
    <w:abstractNumId w:val="7"/>
  </w:num>
  <w:num w:numId="18" w16cid:durableId="410856448">
    <w:abstractNumId w:val="6"/>
  </w:num>
  <w:num w:numId="19" w16cid:durableId="20452071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2244F"/>
    <w:rsid w:val="00034D25"/>
    <w:rsid w:val="000454BA"/>
    <w:rsid w:val="00045645"/>
    <w:rsid w:val="00045797"/>
    <w:rsid w:val="000474F5"/>
    <w:rsid w:val="00057B59"/>
    <w:rsid w:val="00064439"/>
    <w:rsid w:val="00070504"/>
    <w:rsid w:val="00070B73"/>
    <w:rsid w:val="00082BE8"/>
    <w:rsid w:val="0009131C"/>
    <w:rsid w:val="00096CC9"/>
    <w:rsid w:val="000A300E"/>
    <w:rsid w:val="000A331F"/>
    <w:rsid w:val="000A43FB"/>
    <w:rsid w:val="000A6803"/>
    <w:rsid w:val="000C396D"/>
    <w:rsid w:val="000C5AC4"/>
    <w:rsid w:val="000D0B5F"/>
    <w:rsid w:val="000D29D8"/>
    <w:rsid w:val="000D33E4"/>
    <w:rsid w:val="000D3EA8"/>
    <w:rsid w:val="000D7FFA"/>
    <w:rsid w:val="000E0A0D"/>
    <w:rsid w:val="000E234C"/>
    <w:rsid w:val="001038C8"/>
    <w:rsid w:val="001118E9"/>
    <w:rsid w:val="001244A9"/>
    <w:rsid w:val="0012603C"/>
    <w:rsid w:val="00126280"/>
    <w:rsid w:val="0013780A"/>
    <w:rsid w:val="00140CE0"/>
    <w:rsid w:val="00144F9F"/>
    <w:rsid w:val="00151486"/>
    <w:rsid w:val="00151575"/>
    <w:rsid w:val="001524AF"/>
    <w:rsid w:val="00161C12"/>
    <w:rsid w:val="001701AA"/>
    <w:rsid w:val="00176622"/>
    <w:rsid w:val="00183E91"/>
    <w:rsid w:val="00194A5C"/>
    <w:rsid w:val="001A1C3A"/>
    <w:rsid w:val="001A42A8"/>
    <w:rsid w:val="001B1ADF"/>
    <w:rsid w:val="001C036B"/>
    <w:rsid w:val="001C26CB"/>
    <w:rsid w:val="001C376C"/>
    <w:rsid w:val="001C543B"/>
    <w:rsid w:val="001C7DA4"/>
    <w:rsid w:val="001D7814"/>
    <w:rsid w:val="001D7BF0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1BEA"/>
    <w:rsid w:val="002377A2"/>
    <w:rsid w:val="00241393"/>
    <w:rsid w:val="00244D2C"/>
    <w:rsid w:val="00247B15"/>
    <w:rsid w:val="00247E8A"/>
    <w:rsid w:val="002508E7"/>
    <w:rsid w:val="00260F37"/>
    <w:rsid w:val="00267383"/>
    <w:rsid w:val="0027068B"/>
    <w:rsid w:val="00276AC0"/>
    <w:rsid w:val="00276E4E"/>
    <w:rsid w:val="00282150"/>
    <w:rsid w:val="00284B09"/>
    <w:rsid w:val="00294248"/>
    <w:rsid w:val="00297761"/>
    <w:rsid w:val="002A05C3"/>
    <w:rsid w:val="002A2CAE"/>
    <w:rsid w:val="002B21A0"/>
    <w:rsid w:val="002B27BE"/>
    <w:rsid w:val="002B396F"/>
    <w:rsid w:val="002B560F"/>
    <w:rsid w:val="002B69D5"/>
    <w:rsid w:val="002B6D41"/>
    <w:rsid w:val="002C303E"/>
    <w:rsid w:val="002C3DBC"/>
    <w:rsid w:val="002C45E0"/>
    <w:rsid w:val="002C4DFF"/>
    <w:rsid w:val="002C5BB7"/>
    <w:rsid w:val="002E18BE"/>
    <w:rsid w:val="003019C9"/>
    <w:rsid w:val="0031118B"/>
    <w:rsid w:val="00313F43"/>
    <w:rsid w:val="00316230"/>
    <w:rsid w:val="00317DBD"/>
    <w:rsid w:val="0032129D"/>
    <w:rsid w:val="003228A7"/>
    <w:rsid w:val="003360E6"/>
    <w:rsid w:val="003370EB"/>
    <w:rsid w:val="003435D8"/>
    <w:rsid w:val="003532B5"/>
    <w:rsid w:val="00363B0E"/>
    <w:rsid w:val="003779B0"/>
    <w:rsid w:val="00382487"/>
    <w:rsid w:val="003A1D74"/>
    <w:rsid w:val="003B00C4"/>
    <w:rsid w:val="003B5B59"/>
    <w:rsid w:val="003C5B35"/>
    <w:rsid w:val="003C6184"/>
    <w:rsid w:val="003D276E"/>
    <w:rsid w:val="003D3B0D"/>
    <w:rsid w:val="003D59ED"/>
    <w:rsid w:val="003D70C7"/>
    <w:rsid w:val="003F720D"/>
    <w:rsid w:val="00412115"/>
    <w:rsid w:val="00420B81"/>
    <w:rsid w:val="00423914"/>
    <w:rsid w:val="00423C2D"/>
    <w:rsid w:val="00426D20"/>
    <w:rsid w:val="0043448F"/>
    <w:rsid w:val="0044182F"/>
    <w:rsid w:val="0044780A"/>
    <w:rsid w:val="00455DEC"/>
    <w:rsid w:val="004563A0"/>
    <w:rsid w:val="0046154B"/>
    <w:rsid w:val="0047586F"/>
    <w:rsid w:val="0047726E"/>
    <w:rsid w:val="00477BB7"/>
    <w:rsid w:val="004846A2"/>
    <w:rsid w:val="004911B3"/>
    <w:rsid w:val="00492558"/>
    <w:rsid w:val="004963AE"/>
    <w:rsid w:val="004A2DF0"/>
    <w:rsid w:val="004A3755"/>
    <w:rsid w:val="004C5572"/>
    <w:rsid w:val="004C6231"/>
    <w:rsid w:val="004E3A3A"/>
    <w:rsid w:val="004F0BFB"/>
    <w:rsid w:val="004F4485"/>
    <w:rsid w:val="00524986"/>
    <w:rsid w:val="0052718A"/>
    <w:rsid w:val="0053263B"/>
    <w:rsid w:val="00540B8B"/>
    <w:rsid w:val="005464FF"/>
    <w:rsid w:val="00551A04"/>
    <w:rsid w:val="00553C44"/>
    <w:rsid w:val="00565E51"/>
    <w:rsid w:val="005747BC"/>
    <w:rsid w:val="00577FEA"/>
    <w:rsid w:val="005855FF"/>
    <w:rsid w:val="005908E7"/>
    <w:rsid w:val="00594341"/>
    <w:rsid w:val="005A047B"/>
    <w:rsid w:val="005B09EE"/>
    <w:rsid w:val="005B2E2C"/>
    <w:rsid w:val="005B546B"/>
    <w:rsid w:val="005D4BC1"/>
    <w:rsid w:val="005D5659"/>
    <w:rsid w:val="005D7460"/>
    <w:rsid w:val="005D77F3"/>
    <w:rsid w:val="005D7803"/>
    <w:rsid w:val="005E09BC"/>
    <w:rsid w:val="005E0A47"/>
    <w:rsid w:val="005E138B"/>
    <w:rsid w:val="005F4778"/>
    <w:rsid w:val="005F4E1D"/>
    <w:rsid w:val="0060587C"/>
    <w:rsid w:val="00607109"/>
    <w:rsid w:val="006224A0"/>
    <w:rsid w:val="00631CFB"/>
    <w:rsid w:val="00632E7F"/>
    <w:rsid w:val="00644204"/>
    <w:rsid w:val="00646DF3"/>
    <w:rsid w:val="00653D6F"/>
    <w:rsid w:val="006545D9"/>
    <w:rsid w:val="00660579"/>
    <w:rsid w:val="006639FC"/>
    <w:rsid w:val="006666D5"/>
    <w:rsid w:val="00667AF8"/>
    <w:rsid w:val="00671A94"/>
    <w:rsid w:val="00672192"/>
    <w:rsid w:val="006756F3"/>
    <w:rsid w:val="00686123"/>
    <w:rsid w:val="006A3B87"/>
    <w:rsid w:val="006A4554"/>
    <w:rsid w:val="006A4851"/>
    <w:rsid w:val="006A6BF8"/>
    <w:rsid w:val="006B130C"/>
    <w:rsid w:val="006C3F17"/>
    <w:rsid w:val="006C7D3E"/>
    <w:rsid w:val="006D2346"/>
    <w:rsid w:val="006E09FE"/>
    <w:rsid w:val="006E7709"/>
    <w:rsid w:val="00703002"/>
    <w:rsid w:val="007053AC"/>
    <w:rsid w:val="00710B65"/>
    <w:rsid w:val="00711F25"/>
    <w:rsid w:val="00713867"/>
    <w:rsid w:val="00716158"/>
    <w:rsid w:val="007334B7"/>
    <w:rsid w:val="00737EF9"/>
    <w:rsid w:val="00741362"/>
    <w:rsid w:val="00745D12"/>
    <w:rsid w:val="007539F1"/>
    <w:rsid w:val="00754178"/>
    <w:rsid w:val="00756FC5"/>
    <w:rsid w:val="0076011E"/>
    <w:rsid w:val="00766434"/>
    <w:rsid w:val="00766C61"/>
    <w:rsid w:val="00767709"/>
    <w:rsid w:val="00770C75"/>
    <w:rsid w:val="00770E12"/>
    <w:rsid w:val="00793C13"/>
    <w:rsid w:val="007A4791"/>
    <w:rsid w:val="007A5009"/>
    <w:rsid w:val="007A5D35"/>
    <w:rsid w:val="007B4302"/>
    <w:rsid w:val="007B46C7"/>
    <w:rsid w:val="007B7969"/>
    <w:rsid w:val="007C4389"/>
    <w:rsid w:val="007C4C56"/>
    <w:rsid w:val="007D1CC0"/>
    <w:rsid w:val="007D3A15"/>
    <w:rsid w:val="007D7042"/>
    <w:rsid w:val="007E4047"/>
    <w:rsid w:val="007F2B7A"/>
    <w:rsid w:val="007F74CA"/>
    <w:rsid w:val="00801022"/>
    <w:rsid w:val="00802AA4"/>
    <w:rsid w:val="00827810"/>
    <w:rsid w:val="008568EE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3FFE"/>
    <w:rsid w:val="008B1806"/>
    <w:rsid w:val="008B204E"/>
    <w:rsid w:val="008C1C4A"/>
    <w:rsid w:val="008C68AC"/>
    <w:rsid w:val="008D4FE4"/>
    <w:rsid w:val="008D6B51"/>
    <w:rsid w:val="008F0001"/>
    <w:rsid w:val="00901E1B"/>
    <w:rsid w:val="00915821"/>
    <w:rsid w:val="009176C0"/>
    <w:rsid w:val="00920B51"/>
    <w:rsid w:val="00921488"/>
    <w:rsid w:val="00925295"/>
    <w:rsid w:val="00925DA1"/>
    <w:rsid w:val="00927D03"/>
    <w:rsid w:val="009335EC"/>
    <w:rsid w:val="0094133C"/>
    <w:rsid w:val="00962529"/>
    <w:rsid w:val="009661E3"/>
    <w:rsid w:val="00967465"/>
    <w:rsid w:val="00975695"/>
    <w:rsid w:val="00976D45"/>
    <w:rsid w:val="0098342A"/>
    <w:rsid w:val="00990611"/>
    <w:rsid w:val="00995916"/>
    <w:rsid w:val="009B3412"/>
    <w:rsid w:val="009B3E2F"/>
    <w:rsid w:val="009C7467"/>
    <w:rsid w:val="009D6C85"/>
    <w:rsid w:val="009D7B67"/>
    <w:rsid w:val="009E27D7"/>
    <w:rsid w:val="009F37A4"/>
    <w:rsid w:val="00A1036A"/>
    <w:rsid w:val="00A10B49"/>
    <w:rsid w:val="00A1189D"/>
    <w:rsid w:val="00A21C82"/>
    <w:rsid w:val="00A23099"/>
    <w:rsid w:val="00A2318C"/>
    <w:rsid w:val="00A26790"/>
    <w:rsid w:val="00A2722E"/>
    <w:rsid w:val="00A330DD"/>
    <w:rsid w:val="00A47FCD"/>
    <w:rsid w:val="00A575B5"/>
    <w:rsid w:val="00A60104"/>
    <w:rsid w:val="00A614A5"/>
    <w:rsid w:val="00A840B9"/>
    <w:rsid w:val="00A91088"/>
    <w:rsid w:val="00A923C6"/>
    <w:rsid w:val="00AA52FE"/>
    <w:rsid w:val="00AB3D47"/>
    <w:rsid w:val="00AB5DBC"/>
    <w:rsid w:val="00AC26C9"/>
    <w:rsid w:val="00AC277A"/>
    <w:rsid w:val="00AC2A42"/>
    <w:rsid w:val="00AC770C"/>
    <w:rsid w:val="00AD28D2"/>
    <w:rsid w:val="00AE157D"/>
    <w:rsid w:val="00AE407C"/>
    <w:rsid w:val="00AF535D"/>
    <w:rsid w:val="00AF6992"/>
    <w:rsid w:val="00AF6FF1"/>
    <w:rsid w:val="00AF7E3A"/>
    <w:rsid w:val="00B00CDA"/>
    <w:rsid w:val="00B11179"/>
    <w:rsid w:val="00B16AC6"/>
    <w:rsid w:val="00B215D7"/>
    <w:rsid w:val="00B31093"/>
    <w:rsid w:val="00B425C3"/>
    <w:rsid w:val="00B526D1"/>
    <w:rsid w:val="00B5381F"/>
    <w:rsid w:val="00B5406E"/>
    <w:rsid w:val="00B639AC"/>
    <w:rsid w:val="00B73A7C"/>
    <w:rsid w:val="00B83886"/>
    <w:rsid w:val="00B85A8F"/>
    <w:rsid w:val="00B9798E"/>
    <w:rsid w:val="00BA2951"/>
    <w:rsid w:val="00BB5075"/>
    <w:rsid w:val="00BD4473"/>
    <w:rsid w:val="00BE038B"/>
    <w:rsid w:val="00BF0880"/>
    <w:rsid w:val="00C054D3"/>
    <w:rsid w:val="00C06E34"/>
    <w:rsid w:val="00C14FB2"/>
    <w:rsid w:val="00C15C22"/>
    <w:rsid w:val="00C205B1"/>
    <w:rsid w:val="00C23243"/>
    <w:rsid w:val="00C26B62"/>
    <w:rsid w:val="00C34E8E"/>
    <w:rsid w:val="00C406AB"/>
    <w:rsid w:val="00C40CAA"/>
    <w:rsid w:val="00C43291"/>
    <w:rsid w:val="00C53F3E"/>
    <w:rsid w:val="00C744EB"/>
    <w:rsid w:val="00C753E6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E71C6"/>
    <w:rsid w:val="00CF386C"/>
    <w:rsid w:val="00CF7BFC"/>
    <w:rsid w:val="00D077FC"/>
    <w:rsid w:val="00D10098"/>
    <w:rsid w:val="00D14822"/>
    <w:rsid w:val="00D21AF2"/>
    <w:rsid w:val="00D2480D"/>
    <w:rsid w:val="00D4638B"/>
    <w:rsid w:val="00D5365B"/>
    <w:rsid w:val="00D5468D"/>
    <w:rsid w:val="00D631D0"/>
    <w:rsid w:val="00D819C7"/>
    <w:rsid w:val="00D86B1D"/>
    <w:rsid w:val="00D928BD"/>
    <w:rsid w:val="00D94B63"/>
    <w:rsid w:val="00D955A6"/>
    <w:rsid w:val="00D974A9"/>
    <w:rsid w:val="00DB0C77"/>
    <w:rsid w:val="00DB431E"/>
    <w:rsid w:val="00DC251D"/>
    <w:rsid w:val="00DC2E03"/>
    <w:rsid w:val="00DC6B6D"/>
    <w:rsid w:val="00DD65F9"/>
    <w:rsid w:val="00DE27EC"/>
    <w:rsid w:val="00DE4017"/>
    <w:rsid w:val="00DE404B"/>
    <w:rsid w:val="00DE4F4A"/>
    <w:rsid w:val="00DE6C5D"/>
    <w:rsid w:val="00E0657D"/>
    <w:rsid w:val="00E06B83"/>
    <w:rsid w:val="00E205F1"/>
    <w:rsid w:val="00E2476C"/>
    <w:rsid w:val="00E416F0"/>
    <w:rsid w:val="00E53C3B"/>
    <w:rsid w:val="00E61AA5"/>
    <w:rsid w:val="00E6417B"/>
    <w:rsid w:val="00E64DF1"/>
    <w:rsid w:val="00E660B6"/>
    <w:rsid w:val="00E75F66"/>
    <w:rsid w:val="00E765FA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7CB3"/>
    <w:rsid w:val="00F04FF7"/>
    <w:rsid w:val="00F065CA"/>
    <w:rsid w:val="00F10045"/>
    <w:rsid w:val="00F15637"/>
    <w:rsid w:val="00F161BE"/>
    <w:rsid w:val="00F17795"/>
    <w:rsid w:val="00F2355B"/>
    <w:rsid w:val="00F267F6"/>
    <w:rsid w:val="00F31F51"/>
    <w:rsid w:val="00F32B84"/>
    <w:rsid w:val="00F4289D"/>
    <w:rsid w:val="00F42DAA"/>
    <w:rsid w:val="00F47696"/>
    <w:rsid w:val="00F502CC"/>
    <w:rsid w:val="00F54EE9"/>
    <w:rsid w:val="00F63409"/>
    <w:rsid w:val="00F80358"/>
    <w:rsid w:val="00F90FA8"/>
    <w:rsid w:val="00F97764"/>
    <w:rsid w:val="00FA5665"/>
    <w:rsid w:val="00FC7E8E"/>
    <w:rsid w:val="00FD546A"/>
    <w:rsid w:val="00FF4577"/>
    <w:rsid w:val="2FC40C62"/>
    <w:rsid w:val="3F2B7405"/>
    <w:rsid w:val="46DF06F3"/>
    <w:rsid w:val="676AE7DB"/>
    <w:rsid w:val="697BD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6E34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7B7969"/>
  </w:style>
  <w:style w:type="character" w:styleId="Odkaznakoment">
    <w:name w:val="annotation reference"/>
    <w:basedOn w:val="Standardnpsmoodstavce"/>
    <w:uiPriority w:val="99"/>
    <w:semiHidden/>
    <w:unhideWhenUsed/>
    <w:rsid w:val="002C3DB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C3DB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C3DB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C3DB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C3DBC"/>
    <w:rPr>
      <w:b/>
      <w:bCs/>
      <w:sz w:val="20"/>
      <w:szCs w:val="20"/>
    </w:rPr>
  </w:style>
  <w:style w:type="paragraph" w:customStyle="1" w:styleId="TCBNormalni">
    <w:name w:val="TCB_Normalni"/>
    <w:basedOn w:val="Normln"/>
    <w:link w:val="TCBNormalniChar"/>
    <w:qFormat/>
    <w:rsid w:val="006756F3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6756F3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6756F3"/>
    <w:rPr>
      <w:i/>
      <w:iCs/>
    </w:rPr>
  </w:style>
  <w:style w:type="paragraph" w:styleId="Revize">
    <w:name w:val="Revision"/>
    <w:hidden/>
    <w:uiPriority w:val="99"/>
    <w:semiHidden/>
    <w:rsid w:val="00CF38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2226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22</cp:revision>
  <cp:lastPrinted>2022-09-12T13:22:00Z</cp:lastPrinted>
  <dcterms:created xsi:type="dcterms:W3CDTF">2023-07-09T13:39:00Z</dcterms:created>
  <dcterms:modified xsi:type="dcterms:W3CDTF">2023-10-24T05:45:00Z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2023-01-11T08:25:34Z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da72fa67-2a5a-4e02-8b89-c1cf895adff7</vt:lpwstr>
  </property>
  <property fmtid="{D5CDD505-2E9C-101B-9397-08002B2CF9AE}" pid="8" name="MSIP_Label_a6b84135-ab90-4b03-a415-784f8f15a7f1_ContentBits">
    <vt:lpwstr>0</vt:lpwstr>
  </property>
</Properties>
</file>